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"/>
        <w:tblW w:w="10205" w:type="dxa"/>
        <w:tblLook w:val="04A0"/>
      </w:tblPr>
      <w:tblGrid>
        <w:gridCol w:w="4139"/>
        <w:gridCol w:w="1077"/>
        <w:gridCol w:w="4989"/>
      </w:tblGrid>
      <w:tr w:rsidR="00C04AFD" w:rsidRPr="009B3265" w:rsidTr="00C04AFD">
        <w:trPr>
          <w:trHeight w:hRule="exact" w:val="1928"/>
        </w:trPr>
        <w:tc>
          <w:tcPr>
            <w:tcW w:w="4139" w:type="dxa"/>
          </w:tcPr>
          <w:p w:rsidR="00C04AFD" w:rsidRPr="009B3265" w:rsidRDefault="00C04AFD" w:rsidP="00C04AFD">
            <w:pPr>
              <w:pStyle w:val="2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 w:rsidRPr="009B3265">
              <w:rPr>
                <w:b w:val="0"/>
                <w:sz w:val="22"/>
                <w:szCs w:val="22"/>
              </w:rPr>
              <w:t>РОССТАТ</w:t>
            </w:r>
          </w:p>
          <w:p w:rsidR="00C04AFD" w:rsidRPr="009B3265" w:rsidRDefault="00C04AFD" w:rsidP="00C04AFD">
            <w:pPr>
              <w:pStyle w:val="20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</w:p>
          <w:p w:rsidR="00C04AFD" w:rsidRPr="009B3265" w:rsidRDefault="00C04AFD" w:rsidP="00C04AFD">
            <w:pPr>
              <w:pStyle w:val="20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9B3265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ПО </w:t>
            </w:r>
            <w:r>
              <w:rPr>
                <w:sz w:val="22"/>
                <w:szCs w:val="22"/>
              </w:rPr>
              <w:t>ЯРОСЛА</w:t>
            </w:r>
            <w:r w:rsidRPr="009B3265">
              <w:rPr>
                <w:sz w:val="22"/>
                <w:szCs w:val="22"/>
              </w:rPr>
              <w:t>ВСКОЙ ОБ</w:t>
            </w:r>
            <w:r>
              <w:rPr>
                <w:sz w:val="22"/>
                <w:szCs w:val="22"/>
              </w:rPr>
              <w:t>Л</w:t>
            </w:r>
            <w:r w:rsidRPr="009B3265">
              <w:rPr>
                <w:sz w:val="22"/>
                <w:szCs w:val="22"/>
              </w:rPr>
              <w:t>АСТИ (</w:t>
            </w:r>
            <w:r>
              <w:rPr>
                <w:sz w:val="22"/>
                <w:szCs w:val="22"/>
              </w:rPr>
              <w:t>ЯРОСЛАВЛЬ</w:t>
            </w:r>
            <w:r w:rsidRPr="009B3265">
              <w:rPr>
                <w:sz w:val="22"/>
                <w:szCs w:val="22"/>
              </w:rPr>
              <w:t>СТАТ)</w:t>
            </w:r>
          </w:p>
          <w:p w:rsidR="00C04AFD" w:rsidRPr="009B3265" w:rsidRDefault="00C04AFD" w:rsidP="00C04AF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04AFD" w:rsidRPr="00F7251D" w:rsidRDefault="00C04AFD" w:rsidP="00C04AFD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Align w:val="center"/>
          </w:tcPr>
          <w:p w:rsidR="00C04AFD" w:rsidRPr="00670D88" w:rsidRDefault="00C04AFD" w:rsidP="00C04AFD">
            <w:pPr>
              <w:tabs>
                <w:tab w:val="left" w:pos="1080"/>
              </w:tabs>
              <w:ind w:right="-126" w:firstLine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04AFD" w:rsidRPr="004002AB" w:rsidTr="00C04AFD">
        <w:trPr>
          <w:trHeight w:val="1021"/>
        </w:trPr>
        <w:tc>
          <w:tcPr>
            <w:tcW w:w="4139" w:type="dxa"/>
            <w:vAlign w:val="center"/>
          </w:tcPr>
          <w:p w:rsidR="00C04AFD" w:rsidRPr="000F4B95" w:rsidRDefault="00C04AFD" w:rsidP="00C04AFD">
            <w:pPr>
              <w:pStyle w:val="20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ул</w:t>
            </w:r>
            <w:proofErr w:type="gramStart"/>
            <w:r>
              <w:rPr>
                <w:b w:val="0"/>
                <w:sz w:val="18"/>
                <w:szCs w:val="18"/>
              </w:rPr>
              <w:t>.С</w:t>
            </w:r>
            <w:proofErr w:type="gramEnd"/>
            <w:r>
              <w:rPr>
                <w:b w:val="0"/>
                <w:sz w:val="18"/>
                <w:szCs w:val="18"/>
              </w:rPr>
              <w:t>вободы</w:t>
            </w:r>
            <w:r w:rsidRPr="000F4B95">
              <w:rPr>
                <w:b w:val="0"/>
                <w:sz w:val="18"/>
                <w:szCs w:val="18"/>
              </w:rPr>
              <w:t xml:space="preserve">,  д. </w:t>
            </w:r>
            <w:r>
              <w:rPr>
                <w:b w:val="0"/>
                <w:sz w:val="18"/>
                <w:szCs w:val="18"/>
              </w:rPr>
              <w:t>93-а</w:t>
            </w:r>
            <w:r w:rsidRPr="000F4B95">
              <w:rPr>
                <w:b w:val="0"/>
                <w:sz w:val="18"/>
                <w:szCs w:val="18"/>
              </w:rPr>
              <w:t xml:space="preserve">, г. </w:t>
            </w:r>
            <w:r>
              <w:rPr>
                <w:b w:val="0"/>
                <w:sz w:val="18"/>
                <w:szCs w:val="18"/>
              </w:rPr>
              <w:t>Ярославль</w:t>
            </w:r>
            <w:r w:rsidRPr="000F4B95">
              <w:rPr>
                <w:b w:val="0"/>
                <w:sz w:val="18"/>
                <w:szCs w:val="18"/>
              </w:rPr>
              <w:t>,  1</w:t>
            </w:r>
            <w:r>
              <w:rPr>
                <w:b w:val="0"/>
                <w:sz w:val="18"/>
                <w:szCs w:val="18"/>
              </w:rPr>
              <w:t>50049</w:t>
            </w:r>
          </w:p>
          <w:p w:rsidR="00C04AFD" w:rsidRPr="000F4B95" w:rsidRDefault="00C04AFD" w:rsidP="00C04AFD">
            <w:pPr>
              <w:pStyle w:val="20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(4</w:t>
            </w:r>
            <w:r>
              <w:rPr>
                <w:b w:val="0"/>
                <w:sz w:val="18"/>
                <w:szCs w:val="18"/>
              </w:rPr>
              <w:t>852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 w:rsidR="008014A4" w:rsidRPr="00B76E2C">
              <w:rPr>
                <w:b w:val="0"/>
                <w:sz w:val="18"/>
                <w:szCs w:val="18"/>
              </w:rPr>
              <w:t>63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8014A4" w:rsidRPr="00B76E2C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>8</w:t>
            </w:r>
            <w:r w:rsidRPr="000F4B95">
              <w:rPr>
                <w:b w:val="0"/>
                <w:sz w:val="18"/>
                <w:szCs w:val="18"/>
              </w:rPr>
              <w:t>-0</w:t>
            </w:r>
            <w:r>
              <w:rPr>
                <w:b w:val="0"/>
                <w:sz w:val="18"/>
                <w:szCs w:val="18"/>
              </w:rPr>
              <w:t>0</w:t>
            </w:r>
            <w:r w:rsidRPr="000F4B95">
              <w:rPr>
                <w:b w:val="0"/>
                <w:sz w:val="18"/>
                <w:szCs w:val="18"/>
              </w:rPr>
              <w:t>, факс: (4</w:t>
            </w:r>
            <w:r>
              <w:rPr>
                <w:b w:val="0"/>
                <w:sz w:val="18"/>
                <w:szCs w:val="18"/>
              </w:rPr>
              <w:t>852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 w:rsidR="008014A4" w:rsidRPr="00B76E2C">
              <w:rPr>
                <w:b w:val="0"/>
                <w:sz w:val="18"/>
                <w:szCs w:val="18"/>
              </w:rPr>
              <w:t>63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8014A4" w:rsidRPr="00B76E2C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>9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8014A4" w:rsidRPr="00B76E2C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>9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</w:p>
          <w:p w:rsidR="00C04AFD" w:rsidRDefault="00C04AFD" w:rsidP="00C04AFD">
            <w:pPr>
              <w:pStyle w:val="20"/>
              <w:spacing w:line="240" w:lineRule="auto"/>
            </w:pPr>
            <w:r>
              <w:rPr>
                <w:b w:val="0"/>
                <w:sz w:val="18"/>
                <w:szCs w:val="18"/>
                <w:lang w:val="en-US"/>
              </w:rPr>
              <w:t>http</w:t>
            </w:r>
            <w:r w:rsidRPr="008C4B55">
              <w:rPr>
                <w:b w:val="0"/>
                <w:sz w:val="18"/>
                <w:szCs w:val="18"/>
              </w:rPr>
              <w:t>://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yar</w:t>
            </w:r>
            <w:proofErr w:type="spellEnd"/>
            <w:r w:rsidRPr="006126CE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gks</w:t>
            </w:r>
            <w:proofErr w:type="spellEnd"/>
            <w:r w:rsidRPr="006126CE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b w:val="0"/>
                <w:sz w:val="18"/>
                <w:szCs w:val="18"/>
              </w:rPr>
              <w:t>;</w:t>
            </w:r>
            <w:r w:rsidRPr="009B3265">
              <w:rPr>
                <w:b w:val="0"/>
                <w:sz w:val="18"/>
                <w:szCs w:val="18"/>
              </w:rPr>
              <w:t xml:space="preserve"> </w:t>
            </w:r>
            <w:r w:rsidRPr="000F4B95">
              <w:rPr>
                <w:b w:val="0"/>
                <w:sz w:val="18"/>
                <w:szCs w:val="18"/>
                <w:lang w:val="en-US"/>
              </w:rPr>
              <w:t>E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Pr="000F4B95">
              <w:rPr>
                <w:b w:val="0"/>
                <w:sz w:val="18"/>
                <w:szCs w:val="18"/>
                <w:lang w:val="en-US"/>
              </w:rPr>
              <w:t>mail</w:t>
            </w:r>
            <w:r w:rsidRPr="000F4B95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  <w:lang w:val="en-US"/>
              </w:rPr>
              <w:t>post</w:t>
            </w:r>
            <w:r w:rsidRPr="000F4B95">
              <w:rPr>
                <w:b w:val="0"/>
                <w:sz w:val="18"/>
                <w:szCs w:val="18"/>
              </w:rPr>
              <w:t>@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yaroslavlst</w:t>
            </w:r>
            <w:r w:rsidRPr="000F4B95">
              <w:rPr>
                <w:b w:val="0"/>
                <w:sz w:val="18"/>
                <w:szCs w:val="18"/>
                <w:lang w:val="en-US"/>
              </w:rPr>
              <w:t>at</w:t>
            </w:r>
            <w:proofErr w:type="spellEnd"/>
            <w:r w:rsidRPr="004002AB">
              <w:rPr>
                <w:b w:val="0"/>
                <w:sz w:val="18"/>
                <w:szCs w:val="18"/>
              </w:rPr>
              <w:t>.</w:t>
            </w:r>
            <w:proofErr w:type="spellStart"/>
            <w:r w:rsidRPr="000F4B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C04AFD" w:rsidRPr="000F4B95" w:rsidRDefault="00C04AFD" w:rsidP="00C04AFD">
            <w:pPr>
              <w:ind w:firstLine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F4B95">
              <w:rPr>
                <w:sz w:val="20"/>
                <w:szCs w:val="20"/>
              </w:rPr>
              <w:t>ОКПО 023</w:t>
            </w:r>
            <w:r>
              <w:rPr>
                <w:sz w:val="20"/>
                <w:szCs w:val="20"/>
                <w:lang w:val="en-US"/>
              </w:rPr>
              <w:t>52246</w:t>
            </w:r>
            <w:r w:rsidRPr="000F4B95">
              <w:rPr>
                <w:sz w:val="20"/>
                <w:szCs w:val="20"/>
              </w:rPr>
              <w:t xml:space="preserve">, ОГРН </w:t>
            </w:r>
            <w:r>
              <w:rPr>
                <w:sz w:val="20"/>
                <w:szCs w:val="20"/>
                <w:lang w:val="en-US"/>
              </w:rPr>
              <w:t>1027600690820</w:t>
            </w:r>
            <w:r w:rsidRPr="000F4B95">
              <w:rPr>
                <w:sz w:val="20"/>
                <w:szCs w:val="20"/>
              </w:rPr>
              <w:t>, ИНН</w:t>
            </w:r>
            <w:r>
              <w:rPr>
                <w:sz w:val="20"/>
                <w:szCs w:val="20"/>
              </w:rPr>
              <w:t>7604016542</w:t>
            </w:r>
            <w:r w:rsidRPr="000F4B95">
              <w:rPr>
                <w:sz w:val="20"/>
                <w:szCs w:val="20"/>
              </w:rPr>
              <w:t>/КПП</w:t>
            </w:r>
            <w:r>
              <w:rPr>
                <w:sz w:val="20"/>
                <w:szCs w:val="20"/>
              </w:rPr>
              <w:t xml:space="preserve"> 760401001</w:t>
            </w:r>
          </w:p>
          <w:p w:rsidR="00C04AFD" w:rsidRPr="004002AB" w:rsidRDefault="00C04AFD" w:rsidP="00C04AF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04AFD" w:rsidRPr="004002AB" w:rsidRDefault="00C04AFD" w:rsidP="00C04AFD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Align w:val="center"/>
          </w:tcPr>
          <w:p w:rsidR="00C04AFD" w:rsidRPr="00E5482A" w:rsidRDefault="00C04AFD" w:rsidP="00C04AFD">
            <w:pPr>
              <w:ind w:firstLine="35"/>
              <w:jc w:val="center"/>
              <w:rPr>
                <w:sz w:val="24"/>
                <w:szCs w:val="24"/>
              </w:rPr>
            </w:pPr>
            <w:r w:rsidRPr="00E5482A">
              <w:rPr>
                <w:sz w:val="24"/>
                <w:szCs w:val="24"/>
              </w:rPr>
              <w:t>При публикации в СМИ</w:t>
            </w:r>
          </w:p>
          <w:p w:rsidR="00C04AFD" w:rsidRPr="00670D88" w:rsidRDefault="00C04AFD" w:rsidP="00C04AFD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hAnsi="Times New Roman CYR" w:cs="Times New Roman CYR"/>
                <w:bCs/>
              </w:rPr>
            </w:pPr>
            <w:r w:rsidRPr="00E5482A">
              <w:rPr>
                <w:sz w:val="24"/>
                <w:szCs w:val="24"/>
              </w:rPr>
              <w:t xml:space="preserve">обязательна ссылка на </w:t>
            </w:r>
            <w:proofErr w:type="spellStart"/>
            <w:r w:rsidRPr="00E5482A">
              <w:rPr>
                <w:sz w:val="24"/>
                <w:szCs w:val="24"/>
              </w:rPr>
              <w:t>Ярославльстат</w:t>
            </w:r>
            <w:proofErr w:type="spellEnd"/>
          </w:p>
        </w:tc>
      </w:tr>
      <w:tr w:rsidR="00C04AFD" w:rsidRPr="004002AB" w:rsidTr="00C04AFD">
        <w:trPr>
          <w:trHeight w:val="397"/>
        </w:trPr>
        <w:tc>
          <w:tcPr>
            <w:tcW w:w="4139" w:type="dxa"/>
            <w:vAlign w:val="center"/>
          </w:tcPr>
          <w:p w:rsidR="00C04AFD" w:rsidRDefault="00F900A7" w:rsidP="007735CA">
            <w:pPr>
              <w:pStyle w:val="20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u w:val="single"/>
                <w:lang w:val="en-US"/>
              </w:rPr>
              <w:t>3</w:t>
            </w:r>
            <w:r w:rsidR="007735CA">
              <w:rPr>
                <w:b w:val="0"/>
                <w:sz w:val="22"/>
                <w:u w:val="single"/>
              </w:rPr>
              <w:t>0</w:t>
            </w:r>
            <w:r w:rsidR="00C04AFD" w:rsidRPr="002B11C6">
              <w:rPr>
                <w:b w:val="0"/>
                <w:sz w:val="22"/>
                <w:u w:val="single"/>
              </w:rPr>
              <w:t>.</w:t>
            </w:r>
            <w:r w:rsidR="00EC1F0C">
              <w:rPr>
                <w:b w:val="0"/>
                <w:sz w:val="22"/>
                <w:u w:val="single"/>
                <w:lang w:val="en-US"/>
              </w:rPr>
              <w:t>0</w:t>
            </w:r>
            <w:r w:rsidR="007735CA">
              <w:rPr>
                <w:b w:val="0"/>
                <w:sz w:val="22"/>
                <w:u w:val="single"/>
              </w:rPr>
              <w:t>6</w:t>
            </w:r>
            <w:r w:rsidR="00C04AFD" w:rsidRPr="002B11C6">
              <w:rPr>
                <w:b w:val="0"/>
                <w:sz w:val="22"/>
                <w:u w:val="single"/>
              </w:rPr>
              <w:t>.201</w:t>
            </w:r>
            <w:r w:rsidR="00EC1F0C">
              <w:rPr>
                <w:b w:val="0"/>
                <w:sz w:val="22"/>
                <w:u w:val="single"/>
                <w:lang w:val="en-US"/>
              </w:rPr>
              <w:t>7</w:t>
            </w:r>
            <w:r w:rsidR="00C04AFD" w:rsidRPr="002B11C6">
              <w:rPr>
                <w:b w:val="0"/>
                <w:sz w:val="22"/>
                <w:u w:val="single"/>
                <w:lang w:val="en-US"/>
              </w:rPr>
              <w:t xml:space="preserve"> </w:t>
            </w:r>
            <w:r w:rsidR="00C04AFD" w:rsidRPr="002B11C6">
              <w:rPr>
                <w:b w:val="0"/>
                <w:sz w:val="22"/>
                <w:u w:val="single"/>
              </w:rPr>
              <w:t xml:space="preserve">г. № </w:t>
            </w:r>
            <w:r w:rsidR="00C04AFD" w:rsidRPr="002B11C6">
              <w:rPr>
                <w:b w:val="0"/>
                <w:sz w:val="22"/>
                <w:u w:val="single"/>
                <w:lang w:val="en-US"/>
              </w:rPr>
              <w:t xml:space="preserve"> </w:t>
            </w:r>
            <w:r w:rsidR="00C04AFD" w:rsidRPr="002B11C6">
              <w:rPr>
                <w:b w:val="0"/>
                <w:sz w:val="22"/>
                <w:u w:val="single"/>
              </w:rPr>
              <w:t>09-03</w:t>
            </w:r>
          </w:p>
        </w:tc>
        <w:tc>
          <w:tcPr>
            <w:tcW w:w="1077" w:type="dxa"/>
            <w:vAlign w:val="center"/>
          </w:tcPr>
          <w:p w:rsidR="00C04AFD" w:rsidRPr="004002AB" w:rsidRDefault="00C04AFD" w:rsidP="00C04AFD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Align w:val="center"/>
          </w:tcPr>
          <w:p w:rsidR="00C04AFD" w:rsidRPr="002450C8" w:rsidRDefault="00C04AFD" w:rsidP="00C04AFD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C04AFD" w:rsidRPr="004002AB" w:rsidTr="00C04AFD">
        <w:trPr>
          <w:trHeight w:val="397"/>
        </w:trPr>
        <w:tc>
          <w:tcPr>
            <w:tcW w:w="4139" w:type="dxa"/>
            <w:vAlign w:val="center"/>
          </w:tcPr>
          <w:p w:rsidR="00C04AFD" w:rsidRPr="00191827" w:rsidRDefault="00C04AFD" w:rsidP="00F900A7">
            <w:pPr>
              <w:pStyle w:val="20"/>
              <w:spacing w:before="120" w:after="120" w:line="240" w:lineRule="auto"/>
              <w:jc w:val="left"/>
              <w:rPr>
                <w:b w:val="0"/>
                <w:sz w:val="22"/>
                <w:u w:val="single"/>
              </w:rPr>
            </w:pPr>
            <w:r w:rsidRPr="00C04AFD">
              <w:rPr>
                <w:b w:val="0"/>
                <w:sz w:val="26"/>
                <w:szCs w:val="26"/>
              </w:rPr>
              <w:t>Пресс-выпуск №</w:t>
            </w:r>
            <w:r w:rsidRPr="00C04AFD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="00F45299">
              <w:rPr>
                <w:b w:val="0"/>
                <w:sz w:val="26"/>
                <w:szCs w:val="26"/>
                <w:lang w:val="en-US"/>
              </w:rPr>
              <w:t>190</w:t>
            </w:r>
          </w:p>
        </w:tc>
        <w:tc>
          <w:tcPr>
            <w:tcW w:w="1077" w:type="dxa"/>
            <w:vAlign w:val="center"/>
          </w:tcPr>
          <w:p w:rsidR="00C04AFD" w:rsidRPr="004002AB" w:rsidRDefault="00C04AFD" w:rsidP="00C04AFD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Align w:val="center"/>
          </w:tcPr>
          <w:p w:rsidR="00C04AFD" w:rsidRPr="002450C8" w:rsidRDefault="00C04AFD" w:rsidP="00C04AFD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C04AFD" w:rsidRPr="004002AB" w:rsidTr="00C04AFD">
        <w:trPr>
          <w:trHeight w:val="397"/>
        </w:trPr>
        <w:tc>
          <w:tcPr>
            <w:tcW w:w="4139" w:type="dxa"/>
            <w:vAlign w:val="center"/>
          </w:tcPr>
          <w:p w:rsidR="00C04AFD" w:rsidRPr="00C04AFD" w:rsidRDefault="00C04AFD" w:rsidP="00C04AFD">
            <w:pPr>
              <w:ind w:firstLine="0"/>
              <w:jc w:val="left"/>
              <w:outlineLvl w:val="0"/>
              <w:rPr>
                <w:b/>
                <w:color w:val="000000"/>
                <w:sz w:val="26"/>
                <w:szCs w:val="26"/>
              </w:rPr>
            </w:pPr>
            <w:r w:rsidRPr="00C04AFD">
              <w:rPr>
                <w:b/>
                <w:color w:val="000000"/>
                <w:sz w:val="26"/>
                <w:szCs w:val="26"/>
              </w:rPr>
              <w:t xml:space="preserve">Изменение потребительских цен </w:t>
            </w:r>
          </w:p>
          <w:p w:rsidR="00C04AFD" w:rsidRPr="00C04AFD" w:rsidRDefault="00C04AFD" w:rsidP="007735CA">
            <w:pPr>
              <w:pStyle w:val="20"/>
              <w:spacing w:line="240" w:lineRule="auto"/>
              <w:jc w:val="left"/>
              <w:rPr>
                <w:b w:val="0"/>
                <w:sz w:val="22"/>
                <w:u w:val="single"/>
              </w:rPr>
            </w:pPr>
            <w:r w:rsidRPr="00C04AFD">
              <w:rPr>
                <w:color w:val="000000"/>
                <w:sz w:val="26"/>
                <w:szCs w:val="26"/>
              </w:rPr>
              <w:t xml:space="preserve">в </w:t>
            </w:r>
            <w:r w:rsidR="007735CA">
              <w:rPr>
                <w:color w:val="000000"/>
                <w:sz w:val="26"/>
                <w:szCs w:val="26"/>
              </w:rPr>
              <w:t>июн</w:t>
            </w:r>
            <w:r w:rsidRPr="00C04AFD">
              <w:rPr>
                <w:color w:val="000000"/>
                <w:sz w:val="26"/>
                <w:szCs w:val="26"/>
              </w:rPr>
              <w:t>е 201</w:t>
            </w:r>
            <w:r w:rsidR="00EC1F0C">
              <w:rPr>
                <w:color w:val="000000"/>
                <w:sz w:val="26"/>
                <w:szCs w:val="26"/>
              </w:rPr>
              <w:t>7</w:t>
            </w:r>
            <w:r w:rsidRPr="00C04AFD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077" w:type="dxa"/>
            <w:vAlign w:val="center"/>
          </w:tcPr>
          <w:p w:rsidR="00C04AFD" w:rsidRPr="004002AB" w:rsidRDefault="00C04AFD" w:rsidP="00C04AFD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Align w:val="center"/>
          </w:tcPr>
          <w:p w:rsidR="00C04AFD" w:rsidRPr="002450C8" w:rsidRDefault="00C04AFD" w:rsidP="00C04AFD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0133EC" w:rsidRPr="00BD1F10" w:rsidRDefault="000133EC" w:rsidP="000133EC">
      <w:pPr>
        <w:pStyle w:val="a9"/>
        <w:spacing w:after="0"/>
        <w:ind w:left="0" w:firstLine="709"/>
        <w:jc w:val="both"/>
        <w:rPr>
          <w:color w:val="000000"/>
          <w:sz w:val="26"/>
          <w:szCs w:val="26"/>
        </w:rPr>
      </w:pPr>
    </w:p>
    <w:p w:rsidR="000133EC" w:rsidRPr="00F40D5E" w:rsidRDefault="000133EC" w:rsidP="00E16743">
      <w:pPr>
        <w:pStyle w:val="a9"/>
        <w:spacing w:after="0"/>
        <w:ind w:left="0" w:firstLine="709"/>
        <w:jc w:val="both"/>
        <w:rPr>
          <w:color w:val="000000"/>
        </w:rPr>
      </w:pPr>
      <w:r w:rsidRPr="00F40D5E">
        <w:rPr>
          <w:color w:val="000000"/>
        </w:rPr>
        <w:t xml:space="preserve">В </w:t>
      </w:r>
      <w:r w:rsidR="007735CA">
        <w:rPr>
          <w:color w:val="000000"/>
        </w:rPr>
        <w:t>июн</w:t>
      </w:r>
      <w:r w:rsidRPr="00F40D5E">
        <w:rPr>
          <w:color w:val="000000"/>
        </w:rPr>
        <w:t>е 201</w:t>
      </w:r>
      <w:r w:rsidR="00EC1F0C" w:rsidRPr="00F40D5E">
        <w:rPr>
          <w:color w:val="000000"/>
        </w:rPr>
        <w:t>7</w:t>
      </w:r>
      <w:r w:rsidRPr="00F40D5E">
        <w:rPr>
          <w:color w:val="000000"/>
        </w:rPr>
        <w:t xml:space="preserve"> г. сводный индекс потребительских цен составил по отношению к предыдущему месяцу </w:t>
      </w:r>
      <w:r w:rsidR="00710564" w:rsidRPr="00F40D5E">
        <w:rPr>
          <w:color w:val="000000"/>
        </w:rPr>
        <w:t>100</w:t>
      </w:r>
      <w:r w:rsidRPr="00F40D5E">
        <w:rPr>
          <w:color w:val="000000"/>
        </w:rPr>
        <w:t>.</w:t>
      </w:r>
      <w:r w:rsidR="008760BD">
        <w:rPr>
          <w:color w:val="000000"/>
        </w:rPr>
        <w:t>6</w:t>
      </w:r>
      <w:r w:rsidRPr="00F40D5E">
        <w:rPr>
          <w:color w:val="000000"/>
        </w:rPr>
        <w:t xml:space="preserve"> процента, в том числе на продовольственные товары  – </w:t>
      </w:r>
      <w:r w:rsidR="00710564" w:rsidRPr="00F40D5E">
        <w:rPr>
          <w:color w:val="000000"/>
        </w:rPr>
        <w:t>100</w:t>
      </w:r>
      <w:r w:rsidRPr="00F40D5E">
        <w:rPr>
          <w:color w:val="000000"/>
        </w:rPr>
        <w:t>.</w:t>
      </w:r>
      <w:r w:rsidR="008760BD">
        <w:rPr>
          <w:color w:val="000000"/>
        </w:rPr>
        <w:t>6</w:t>
      </w:r>
      <w:r w:rsidRPr="00F40D5E">
        <w:rPr>
          <w:color w:val="000000"/>
        </w:rPr>
        <w:t xml:space="preserve">, непродовольственные – </w:t>
      </w:r>
      <w:r w:rsidR="001D00AB" w:rsidRPr="00F40D5E">
        <w:rPr>
          <w:color w:val="000000"/>
        </w:rPr>
        <w:t>10</w:t>
      </w:r>
      <w:r w:rsidR="00685D45" w:rsidRPr="00F40D5E">
        <w:rPr>
          <w:color w:val="000000"/>
        </w:rPr>
        <w:t>0</w:t>
      </w:r>
      <w:r w:rsidRPr="00F40D5E">
        <w:rPr>
          <w:color w:val="000000"/>
        </w:rPr>
        <w:t>.</w:t>
      </w:r>
      <w:r w:rsidR="008760BD">
        <w:rPr>
          <w:color w:val="000000"/>
        </w:rPr>
        <w:t>3</w:t>
      </w:r>
      <w:r w:rsidRPr="00F40D5E">
        <w:rPr>
          <w:color w:val="000000"/>
        </w:rPr>
        <w:t xml:space="preserve">, платные услуги населению – </w:t>
      </w:r>
      <w:r w:rsidR="00CB77EB">
        <w:rPr>
          <w:color w:val="000000"/>
        </w:rPr>
        <w:t>100</w:t>
      </w:r>
      <w:r w:rsidRPr="00F40D5E">
        <w:rPr>
          <w:color w:val="000000"/>
        </w:rPr>
        <w:t>.</w:t>
      </w:r>
      <w:r w:rsidR="008760BD">
        <w:rPr>
          <w:color w:val="000000"/>
        </w:rPr>
        <w:t>9</w:t>
      </w:r>
      <w:r w:rsidRPr="00F40D5E">
        <w:rPr>
          <w:color w:val="000000"/>
        </w:rPr>
        <w:t xml:space="preserve"> процента.</w:t>
      </w:r>
    </w:p>
    <w:p w:rsidR="008760BD" w:rsidRPr="008760BD" w:rsidRDefault="00685D45" w:rsidP="008760BD">
      <w:pPr>
        <w:rPr>
          <w:rFonts w:cs="Arial"/>
          <w:color w:val="000000"/>
        </w:rPr>
      </w:pPr>
      <w:r w:rsidRPr="00F40D5E">
        <w:rPr>
          <w:b/>
        </w:rPr>
        <w:t xml:space="preserve">В группе продовольственных товаров  </w:t>
      </w:r>
      <w:r w:rsidR="008760BD" w:rsidRPr="008760BD">
        <w:rPr>
          <w:rFonts w:cs="Arial"/>
          <w:color w:val="000000"/>
        </w:rPr>
        <w:t xml:space="preserve">наблюдается вытеснение плодоовощной продукции прошлогоднего сбора, продукцией нового урожая. В результате уровень цен на </w:t>
      </w:r>
      <w:r w:rsidR="00D86286" w:rsidRPr="008760BD">
        <w:rPr>
          <w:rFonts w:cs="Arial"/>
          <w:color w:val="000000"/>
        </w:rPr>
        <w:t>картофель</w:t>
      </w:r>
      <w:r w:rsidR="00D86286">
        <w:rPr>
          <w:rFonts w:cs="Arial"/>
          <w:color w:val="000000"/>
        </w:rPr>
        <w:t>,</w:t>
      </w:r>
      <w:r w:rsidR="00D86286" w:rsidRPr="008760BD">
        <w:rPr>
          <w:rFonts w:cs="Arial"/>
          <w:color w:val="000000"/>
        </w:rPr>
        <w:t xml:space="preserve"> </w:t>
      </w:r>
      <w:r w:rsidR="00D86286">
        <w:rPr>
          <w:rFonts w:cs="Arial"/>
          <w:color w:val="000000"/>
        </w:rPr>
        <w:t>морковь,</w:t>
      </w:r>
      <w:r w:rsidR="00D86286" w:rsidRPr="008760BD">
        <w:rPr>
          <w:rFonts w:cs="Arial"/>
          <w:color w:val="000000"/>
        </w:rPr>
        <w:t xml:space="preserve"> </w:t>
      </w:r>
      <w:r w:rsidR="00D86286">
        <w:rPr>
          <w:rFonts w:cs="Arial"/>
          <w:color w:val="000000"/>
        </w:rPr>
        <w:t>свеклу</w:t>
      </w:r>
      <w:r w:rsidR="00D86286" w:rsidRPr="008760BD">
        <w:rPr>
          <w:rFonts w:cs="Arial"/>
          <w:color w:val="000000"/>
        </w:rPr>
        <w:t xml:space="preserve"> и </w:t>
      </w:r>
      <w:r w:rsidR="008760BD" w:rsidRPr="008760BD">
        <w:rPr>
          <w:rFonts w:cs="Arial"/>
          <w:color w:val="000000"/>
        </w:rPr>
        <w:t xml:space="preserve">капусту вырос </w:t>
      </w:r>
      <w:r w:rsidR="008760BD">
        <w:rPr>
          <w:rFonts w:cs="Arial"/>
          <w:color w:val="000000"/>
        </w:rPr>
        <w:t>от</w:t>
      </w:r>
      <w:r w:rsidR="008760BD" w:rsidRPr="008760BD">
        <w:rPr>
          <w:rFonts w:cs="Arial"/>
          <w:color w:val="000000"/>
        </w:rPr>
        <w:t xml:space="preserve"> </w:t>
      </w:r>
      <w:r w:rsidR="008760BD">
        <w:rPr>
          <w:rFonts w:cs="Arial"/>
          <w:color w:val="000000"/>
        </w:rPr>
        <w:t>27 до 66</w:t>
      </w:r>
      <w:r w:rsidR="008760BD" w:rsidRPr="008760BD">
        <w:rPr>
          <w:rFonts w:cs="Arial"/>
          <w:color w:val="000000"/>
        </w:rPr>
        <w:t xml:space="preserve"> процентов, </w:t>
      </w:r>
      <w:r w:rsidR="008760BD">
        <w:rPr>
          <w:rFonts w:cs="Arial"/>
          <w:color w:val="000000"/>
        </w:rPr>
        <w:t xml:space="preserve">апельсины и </w:t>
      </w:r>
      <w:r w:rsidR="008760BD" w:rsidRPr="008760BD">
        <w:rPr>
          <w:rFonts w:cs="Arial"/>
          <w:color w:val="000000"/>
        </w:rPr>
        <w:t xml:space="preserve">яблоки </w:t>
      </w:r>
      <w:r w:rsidR="008760BD">
        <w:rPr>
          <w:rFonts w:cs="Arial"/>
          <w:color w:val="000000"/>
        </w:rPr>
        <w:t>подорожали в среднем на 25</w:t>
      </w:r>
      <w:r w:rsidR="008760BD" w:rsidRPr="008760BD">
        <w:rPr>
          <w:rFonts w:cs="Arial"/>
          <w:color w:val="000000"/>
        </w:rPr>
        <w:t xml:space="preserve"> процент</w:t>
      </w:r>
      <w:r w:rsidR="008760BD">
        <w:rPr>
          <w:rFonts w:cs="Arial"/>
          <w:color w:val="000000"/>
        </w:rPr>
        <w:t>ов</w:t>
      </w:r>
      <w:r w:rsidR="008760BD" w:rsidRPr="008760BD">
        <w:rPr>
          <w:rFonts w:cs="Arial"/>
          <w:color w:val="000000"/>
        </w:rPr>
        <w:t xml:space="preserve">.  Одновременно цены на помидоры и огурцы снизились на </w:t>
      </w:r>
      <w:r w:rsidR="008760BD">
        <w:rPr>
          <w:rFonts w:cs="Arial"/>
          <w:color w:val="000000"/>
        </w:rPr>
        <w:t>20-30</w:t>
      </w:r>
      <w:r w:rsidR="008760BD" w:rsidRPr="008760BD">
        <w:rPr>
          <w:rFonts w:cs="Arial"/>
          <w:color w:val="000000"/>
        </w:rPr>
        <w:t xml:space="preserve"> процентов. </w:t>
      </w:r>
      <w:r w:rsidR="008760BD">
        <w:rPr>
          <w:rFonts w:cs="Arial"/>
          <w:color w:val="000000"/>
        </w:rPr>
        <w:t xml:space="preserve">Отмечен рост цен на соки фруктовые </w:t>
      </w:r>
      <w:r w:rsidR="002E5E8F">
        <w:rPr>
          <w:rFonts w:cs="Arial"/>
          <w:color w:val="000000"/>
        </w:rPr>
        <w:t xml:space="preserve">и сахар </w:t>
      </w:r>
      <w:r w:rsidR="008760BD">
        <w:rPr>
          <w:rFonts w:cs="Arial"/>
          <w:color w:val="000000"/>
        </w:rPr>
        <w:t xml:space="preserve"> на 5.2</w:t>
      </w:r>
      <w:r w:rsidR="002E5E8F">
        <w:rPr>
          <w:rFonts w:cs="Arial"/>
          <w:color w:val="000000"/>
        </w:rPr>
        <w:t xml:space="preserve"> и</w:t>
      </w:r>
      <w:r w:rsidR="008760BD">
        <w:rPr>
          <w:rFonts w:cs="Arial"/>
          <w:color w:val="000000"/>
        </w:rPr>
        <w:t xml:space="preserve"> 3.1</w:t>
      </w:r>
      <w:r w:rsidR="002E5E8F">
        <w:rPr>
          <w:rFonts w:cs="Arial"/>
          <w:color w:val="000000"/>
        </w:rPr>
        <w:t xml:space="preserve"> процента соответственно, и снижение цен на крупы – в среднем на 3 процента.</w:t>
      </w:r>
    </w:p>
    <w:p w:rsidR="00685D45" w:rsidRDefault="002E5E8F" w:rsidP="008760BD">
      <w:r>
        <w:rPr>
          <w:b/>
        </w:rPr>
        <w:t>Среди</w:t>
      </w:r>
      <w:r w:rsidR="00685D45" w:rsidRPr="00F40D5E">
        <w:rPr>
          <w:b/>
        </w:rPr>
        <w:t xml:space="preserve"> непродовольственны</w:t>
      </w:r>
      <w:r>
        <w:rPr>
          <w:b/>
        </w:rPr>
        <w:t>х</w:t>
      </w:r>
      <w:r w:rsidR="00685D45" w:rsidRPr="00F40D5E">
        <w:rPr>
          <w:b/>
        </w:rPr>
        <w:t xml:space="preserve"> товар</w:t>
      </w:r>
      <w:r>
        <w:rPr>
          <w:b/>
        </w:rPr>
        <w:t>ов</w:t>
      </w:r>
      <w:r w:rsidR="00685D45" w:rsidRPr="00F40D5E">
        <w:rPr>
          <w:b/>
        </w:rPr>
        <w:t xml:space="preserve"> </w:t>
      </w:r>
      <w:r w:rsidR="00FF7D94">
        <w:t>на 1-2.5 процента подорожали</w:t>
      </w:r>
      <w:r>
        <w:t xml:space="preserve"> школьн</w:t>
      </w:r>
      <w:r w:rsidR="00FF7D94">
        <w:t>ая</w:t>
      </w:r>
      <w:r>
        <w:t xml:space="preserve"> форм</w:t>
      </w:r>
      <w:r w:rsidR="00FF7D94">
        <w:t>а</w:t>
      </w:r>
      <w:r>
        <w:t>, дизельное топливо, бензин автомобильный и велосипеды</w:t>
      </w:r>
      <w:r w:rsidR="0004643B">
        <w:t>.</w:t>
      </w:r>
    </w:p>
    <w:p w:rsidR="00FF7D94" w:rsidRPr="00F40D5E" w:rsidRDefault="00D86286" w:rsidP="008760BD">
      <w:r>
        <w:t>Незначительное с</w:t>
      </w:r>
      <w:r w:rsidR="00FF7D94">
        <w:t>нижение</w:t>
      </w:r>
      <w:r>
        <w:t xml:space="preserve"> цен</w:t>
      </w:r>
      <w:r w:rsidR="00FF7D94">
        <w:t xml:space="preserve"> отмечалось на отдельные медикаменты и строительны</w:t>
      </w:r>
      <w:r>
        <w:t>х</w:t>
      </w:r>
      <w:r w:rsidR="00FF7D94">
        <w:t xml:space="preserve"> материал</w:t>
      </w:r>
      <w:r>
        <w:t>ов</w:t>
      </w:r>
      <w:r w:rsidR="00FF7D94">
        <w:t>.</w:t>
      </w:r>
    </w:p>
    <w:p w:rsidR="001B6EBD" w:rsidRPr="00F40D5E" w:rsidRDefault="00685D45" w:rsidP="00685D45">
      <w:pPr>
        <w:pStyle w:val="a9"/>
        <w:spacing w:after="0"/>
        <w:ind w:left="0" w:firstLine="709"/>
        <w:jc w:val="both"/>
        <w:rPr>
          <w:color w:val="000000"/>
        </w:rPr>
      </w:pPr>
      <w:r w:rsidRPr="00F40D5E">
        <w:rPr>
          <w:b/>
        </w:rPr>
        <w:t xml:space="preserve">В группе платных услуг для населения </w:t>
      </w:r>
      <w:r w:rsidR="00FF7D94" w:rsidRPr="00FF7D94">
        <w:t xml:space="preserve">зафиксирован рост цен </w:t>
      </w:r>
      <w:r w:rsidR="00FF7D94">
        <w:rPr>
          <w:color w:val="000000"/>
        </w:rPr>
        <w:t>на</w:t>
      </w:r>
      <w:r w:rsidRPr="00F40D5E">
        <w:rPr>
          <w:color w:val="000000"/>
        </w:rPr>
        <w:t xml:space="preserve"> </w:t>
      </w:r>
      <w:r w:rsidR="00FF7D94">
        <w:rPr>
          <w:color w:val="000000"/>
        </w:rPr>
        <w:t>услуги почты – на 15.8 процента, услуги железнодорожного транспорта</w:t>
      </w:r>
      <w:r w:rsidR="007C64DE" w:rsidRPr="00F40D5E">
        <w:rPr>
          <w:color w:val="000000"/>
        </w:rPr>
        <w:t xml:space="preserve"> дальнего следования </w:t>
      </w:r>
      <w:r w:rsidR="00FF7D94">
        <w:rPr>
          <w:color w:val="000000"/>
        </w:rPr>
        <w:t xml:space="preserve">– </w:t>
      </w:r>
      <w:r w:rsidR="007C64DE" w:rsidRPr="00F40D5E">
        <w:rPr>
          <w:color w:val="000000"/>
        </w:rPr>
        <w:t xml:space="preserve">на </w:t>
      </w:r>
      <w:r w:rsidR="00FF7D94">
        <w:rPr>
          <w:color w:val="000000"/>
        </w:rPr>
        <w:t>12</w:t>
      </w:r>
      <w:r w:rsidR="009963EE">
        <w:rPr>
          <w:color w:val="000000"/>
        </w:rPr>
        <w:t>.</w:t>
      </w:r>
      <w:r w:rsidR="00FF7D94">
        <w:rPr>
          <w:color w:val="000000"/>
        </w:rPr>
        <w:t>6, услуги телевещания</w:t>
      </w:r>
      <w:r w:rsidR="009963EE">
        <w:rPr>
          <w:color w:val="000000"/>
        </w:rPr>
        <w:t xml:space="preserve"> – </w:t>
      </w:r>
      <w:r w:rsidR="00FF7D94">
        <w:rPr>
          <w:color w:val="000000"/>
        </w:rPr>
        <w:t>на 12.9 и</w:t>
      </w:r>
      <w:r w:rsidR="00D86286">
        <w:rPr>
          <w:color w:val="000000"/>
        </w:rPr>
        <w:t xml:space="preserve"> </w:t>
      </w:r>
      <w:r w:rsidR="007C64DE" w:rsidRPr="00F40D5E">
        <w:rPr>
          <w:color w:val="000000"/>
        </w:rPr>
        <w:t>услуги зарубежного туризма</w:t>
      </w:r>
      <w:r w:rsidR="004F7D72" w:rsidRPr="004F7D72">
        <w:rPr>
          <w:color w:val="000000"/>
        </w:rPr>
        <w:t xml:space="preserve"> </w:t>
      </w:r>
      <w:r w:rsidR="00D86286">
        <w:rPr>
          <w:color w:val="000000"/>
        </w:rPr>
        <w:t>– на 4.0</w:t>
      </w:r>
      <w:r w:rsidR="0004643B">
        <w:rPr>
          <w:color w:val="000000"/>
        </w:rPr>
        <w:t xml:space="preserve"> процента</w:t>
      </w:r>
      <w:r w:rsidR="001B6EBD" w:rsidRPr="00F40D5E">
        <w:rPr>
          <w:color w:val="000000"/>
        </w:rPr>
        <w:t xml:space="preserve">. </w:t>
      </w:r>
    </w:p>
    <w:p w:rsidR="00685D45" w:rsidRPr="00F40D5E" w:rsidRDefault="00685D45" w:rsidP="00685D45">
      <w:pPr>
        <w:pStyle w:val="a9"/>
        <w:spacing w:after="0"/>
        <w:ind w:left="0" w:firstLine="709"/>
        <w:jc w:val="both"/>
        <w:rPr>
          <w:color w:val="000000"/>
        </w:rPr>
      </w:pPr>
      <w:r w:rsidRPr="00F40D5E">
        <w:rPr>
          <w:b/>
          <w:color w:val="000000"/>
        </w:rPr>
        <w:t>Стоимость минимального набора продуктов питания</w:t>
      </w:r>
      <w:r w:rsidRPr="00F40D5E">
        <w:rPr>
          <w:color w:val="000000"/>
        </w:rPr>
        <w:t xml:space="preserve"> составила на конец </w:t>
      </w:r>
      <w:r w:rsidR="00D86286">
        <w:rPr>
          <w:color w:val="000000"/>
        </w:rPr>
        <w:t>июн</w:t>
      </w:r>
      <w:r w:rsidR="007C64DE" w:rsidRPr="00F40D5E">
        <w:rPr>
          <w:color w:val="000000"/>
        </w:rPr>
        <w:t>я</w:t>
      </w:r>
      <w:r w:rsidRPr="00F40D5E">
        <w:rPr>
          <w:color w:val="000000"/>
        </w:rPr>
        <w:t xml:space="preserve"> по области </w:t>
      </w:r>
      <w:r w:rsidR="00D86286">
        <w:rPr>
          <w:color w:val="000000"/>
        </w:rPr>
        <w:t>4030</w:t>
      </w:r>
      <w:r w:rsidRPr="00F40D5E">
        <w:rPr>
          <w:color w:val="000000"/>
        </w:rPr>
        <w:t>.</w:t>
      </w:r>
      <w:r w:rsidR="00D86286">
        <w:rPr>
          <w:color w:val="000000"/>
        </w:rPr>
        <w:t>3</w:t>
      </w:r>
      <w:r w:rsidRPr="00F40D5E">
        <w:rPr>
          <w:color w:val="000000"/>
        </w:rPr>
        <w:t xml:space="preserve"> рубля и увеличилась по сравнению с предыдущим месяцем на </w:t>
      </w:r>
      <w:r w:rsidR="004F7D72">
        <w:rPr>
          <w:color w:val="000000"/>
        </w:rPr>
        <w:t>5</w:t>
      </w:r>
      <w:r w:rsidRPr="00F40D5E">
        <w:rPr>
          <w:color w:val="000000"/>
        </w:rPr>
        <w:t>.</w:t>
      </w:r>
      <w:r w:rsidR="00D86286">
        <w:rPr>
          <w:color w:val="000000"/>
        </w:rPr>
        <w:t>3</w:t>
      </w:r>
      <w:r w:rsidRPr="00F40D5E">
        <w:rPr>
          <w:color w:val="000000"/>
        </w:rPr>
        <w:t xml:space="preserve"> процента. </w:t>
      </w:r>
    </w:p>
    <w:p w:rsidR="00685D45" w:rsidRPr="00F40D5E" w:rsidRDefault="00685D45" w:rsidP="00685D45">
      <w:pPr>
        <w:pStyle w:val="a9"/>
        <w:spacing w:after="0"/>
        <w:ind w:left="0" w:firstLine="709"/>
        <w:jc w:val="both"/>
        <w:rPr>
          <w:b/>
          <w:color w:val="000000"/>
        </w:rPr>
      </w:pPr>
      <w:r w:rsidRPr="00F40D5E">
        <w:rPr>
          <w:b/>
        </w:rPr>
        <w:t>По отношению к декабрю 201</w:t>
      </w:r>
      <w:r w:rsidR="00F26B87" w:rsidRPr="00F40D5E">
        <w:rPr>
          <w:b/>
        </w:rPr>
        <w:t>6</w:t>
      </w:r>
      <w:r w:rsidRPr="00F40D5E">
        <w:rPr>
          <w:b/>
        </w:rPr>
        <w:t xml:space="preserve"> г. </w:t>
      </w:r>
      <w:r w:rsidRPr="00F40D5E">
        <w:t>индекс потребительских цен составил 10</w:t>
      </w:r>
      <w:r w:rsidR="00D86286">
        <w:t>2</w:t>
      </w:r>
      <w:r w:rsidRPr="00F40D5E">
        <w:t>.</w:t>
      </w:r>
      <w:r w:rsidR="00D86286">
        <w:t>1</w:t>
      </w:r>
      <w:r w:rsidRPr="00F40D5E">
        <w:t xml:space="preserve"> процента.</w:t>
      </w:r>
    </w:p>
    <w:p w:rsidR="00F26B87" w:rsidRDefault="00F26B87" w:rsidP="00E16743">
      <w:pPr>
        <w:pStyle w:val="a9"/>
        <w:spacing w:after="0"/>
        <w:ind w:left="0" w:firstLine="709"/>
        <w:jc w:val="both"/>
        <w:rPr>
          <w:b/>
          <w:color w:val="000000"/>
          <w:sz w:val="16"/>
          <w:szCs w:val="16"/>
        </w:rPr>
      </w:pPr>
    </w:p>
    <w:p w:rsidR="00D86286" w:rsidRDefault="00D86286" w:rsidP="00E16743">
      <w:pPr>
        <w:pStyle w:val="a9"/>
        <w:spacing w:after="0"/>
        <w:ind w:left="0" w:firstLine="709"/>
        <w:jc w:val="both"/>
        <w:rPr>
          <w:b/>
          <w:color w:val="000000"/>
          <w:sz w:val="16"/>
          <w:szCs w:val="16"/>
        </w:rPr>
      </w:pPr>
    </w:p>
    <w:p w:rsidR="00D86286" w:rsidRDefault="00D86286" w:rsidP="00E16743">
      <w:pPr>
        <w:pStyle w:val="a9"/>
        <w:spacing w:after="0"/>
        <w:ind w:left="0" w:firstLine="709"/>
        <w:jc w:val="both"/>
        <w:rPr>
          <w:b/>
          <w:color w:val="000000"/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25"/>
        <w:gridCol w:w="3684"/>
      </w:tblGrid>
      <w:tr w:rsidR="000133EC" w:rsidRPr="00696326" w:rsidTr="00F55EB3">
        <w:tc>
          <w:tcPr>
            <w:tcW w:w="6025" w:type="dxa"/>
            <w:hideMark/>
          </w:tcPr>
          <w:p w:rsidR="000133EC" w:rsidRPr="00696326" w:rsidRDefault="00D86286" w:rsidP="00D86286">
            <w:pPr>
              <w:pStyle w:val="ab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2115E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="000133EC" w:rsidRPr="006963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4" w:type="dxa"/>
            <w:hideMark/>
          </w:tcPr>
          <w:p w:rsidR="000133EC" w:rsidRPr="00696326" w:rsidRDefault="00D86286" w:rsidP="00E16743">
            <w:pPr>
              <w:pStyle w:val="ab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Ваганов</w:t>
            </w:r>
          </w:p>
        </w:tc>
      </w:tr>
    </w:tbl>
    <w:p w:rsidR="000133EC" w:rsidRDefault="000133EC" w:rsidP="00E16743">
      <w:pPr>
        <w:rPr>
          <w:sz w:val="20"/>
          <w:szCs w:val="20"/>
        </w:rPr>
      </w:pPr>
    </w:p>
    <w:tbl>
      <w:tblPr>
        <w:tblW w:w="9747" w:type="dxa"/>
        <w:tblLook w:val="04A0"/>
      </w:tblPr>
      <w:tblGrid>
        <w:gridCol w:w="6062"/>
        <w:gridCol w:w="3685"/>
      </w:tblGrid>
      <w:tr w:rsidR="000133EC" w:rsidRPr="0083468A" w:rsidTr="00F55EB3">
        <w:tc>
          <w:tcPr>
            <w:tcW w:w="6062" w:type="dxa"/>
            <w:hideMark/>
          </w:tcPr>
          <w:p w:rsidR="000133EC" w:rsidRPr="00A03FCA" w:rsidRDefault="000133EC" w:rsidP="00BD1F1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Л.С. </w:t>
            </w:r>
            <w:proofErr w:type="spellStart"/>
            <w:r>
              <w:rPr>
                <w:sz w:val="16"/>
                <w:szCs w:val="16"/>
              </w:rPr>
              <w:t>Сегень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0133EC" w:rsidRDefault="000133EC" w:rsidP="00BD1F1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(4852)</w:t>
            </w:r>
            <w:r w:rsidR="001B61CE">
              <w:rPr>
                <w:sz w:val="16"/>
                <w:szCs w:val="16"/>
              </w:rPr>
              <w:t xml:space="preserve"> 63-8</w:t>
            </w:r>
            <w:r>
              <w:rPr>
                <w:sz w:val="16"/>
                <w:szCs w:val="16"/>
              </w:rPr>
              <w:t>8</w:t>
            </w:r>
            <w:r w:rsidR="001B61C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31 </w:t>
            </w:r>
          </w:p>
          <w:p w:rsidR="000133EC" w:rsidRPr="00B42801" w:rsidRDefault="000133EC" w:rsidP="00B4280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</w:t>
            </w:r>
            <w:r w:rsidR="00B42801">
              <w:rPr>
                <w:sz w:val="16"/>
                <w:szCs w:val="16"/>
              </w:rPr>
              <w:t>статистики цен</w:t>
            </w:r>
            <w:r w:rsidR="00B42801" w:rsidRPr="00B4280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финансов</w:t>
            </w:r>
            <w:r w:rsidR="00B42801">
              <w:rPr>
                <w:sz w:val="16"/>
                <w:szCs w:val="16"/>
              </w:rPr>
              <w:t>, торговли и услуг</w:t>
            </w:r>
          </w:p>
        </w:tc>
        <w:tc>
          <w:tcPr>
            <w:tcW w:w="3685" w:type="dxa"/>
            <w:vAlign w:val="bottom"/>
            <w:hideMark/>
          </w:tcPr>
          <w:p w:rsidR="000133EC" w:rsidRPr="0083468A" w:rsidRDefault="000133EC" w:rsidP="00BD1F10">
            <w:pPr>
              <w:jc w:val="right"/>
              <w:rPr>
                <w:sz w:val="20"/>
                <w:szCs w:val="20"/>
              </w:rPr>
            </w:pPr>
            <w:r w:rsidRPr="0083468A">
              <w:rPr>
                <w:sz w:val="20"/>
                <w:szCs w:val="20"/>
              </w:rPr>
              <w:t>Б0903501</w:t>
            </w:r>
          </w:p>
        </w:tc>
      </w:tr>
    </w:tbl>
    <w:p w:rsidR="009D336D" w:rsidRPr="007A7F1C" w:rsidRDefault="009D336D" w:rsidP="00DC1B29">
      <w:pPr>
        <w:pStyle w:val="a9"/>
        <w:spacing w:after="0"/>
        <w:ind w:left="0" w:firstLine="709"/>
        <w:jc w:val="both"/>
        <w:rPr>
          <w:color w:val="000000"/>
          <w:sz w:val="26"/>
          <w:szCs w:val="26"/>
        </w:rPr>
      </w:pPr>
    </w:p>
    <w:sectPr w:rsidR="009D336D" w:rsidRPr="007A7F1C" w:rsidSect="009D533B"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75" w:rsidRDefault="00514A75" w:rsidP="002D10EB">
      <w:r>
        <w:separator/>
      </w:r>
    </w:p>
  </w:endnote>
  <w:endnote w:type="continuationSeparator" w:id="1">
    <w:p w:rsidR="00514A75" w:rsidRDefault="00514A75" w:rsidP="002D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75" w:rsidRDefault="00514A75" w:rsidP="002D10EB">
      <w:r>
        <w:separator/>
      </w:r>
    </w:p>
  </w:footnote>
  <w:footnote w:type="continuationSeparator" w:id="1">
    <w:p w:rsidR="00514A75" w:rsidRDefault="00514A75" w:rsidP="002D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10" w:rsidRDefault="00BD1F10" w:rsidP="00B4201E">
    <w:pPr>
      <w:pStyle w:val="a5"/>
      <w:ind w:firstLine="0"/>
      <w:jc w:val="center"/>
      <w:rPr>
        <w:lang w:val="en-US"/>
      </w:rPr>
    </w:pPr>
    <w:r>
      <w:t>ЭЛЕКТРОННАЯ ПОЧТА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3EC"/>
    <w:rsid w:val="00015DDB"/>
    <w:rsid w:val="00017F79"/>
    <w:rsid w:val="0002115E"/>
    <w:rsid w:val="00025AF9"/>
    <w:rsid w:val="00025B2E"/>
    <w:rsid w:val="00026980"/>
    <w:rsid w:val="00026F51"/>
    <w:rsid w:val="00032B94"/>
    <w:rsid w:val="00033B1E"/>
    <w:rsid w:val="0004236C"/>
    <w:rsid w:val="00045774"/>
    <w:rsid w:val="0004643B"/>
    <w:rsid w:val="000508BF"/>
    <w:rsid w:val="000512B2"/>
    <w:rsid w:val="00054D94"/>
    <w:rsid w:val="000607FC"/>
    <w:rsid w:val="000614C4"/>
    <w:rsid w:val="00074B24"/>
    <w:rsid w:val="00080B05"/>
    <w:rsid w:val="00080EB3"/>
    <w:rsid w:val="00082795"/>
    <w:rsid w:val="000878D7"/>
    <w:rsid w:val="00090C88"/>
    <w:rsid w:val="00091F63"/>
    <w:rsid w:val="000A59B1"/>
    <w:rsid w:val="000B036F"/>
    <w:rsid w:val="000B2B2E"/>
    <w:rsid w:val="000C0120"/>
    <w:rsid w:val="000C0FF7"/>
    <w:rsid w:val="000C106D"/>
    <w:rsid w:val="000C231D"/>
    <w:rsid w:val="000C4409"/>
    <w:rsid w:val="000C4AA5"/>
    <w:rsid w:val="000C6D60"/>
    <w:rsid w:val="000D108C"/>
    <w:rsid w:val="000D2AEF"/>
    <w:rsid w:val="000E1819"/>
    <w:rsid w:val="000E3C9D"/>
    <w:rsid w:val="000E7839"/>
    <w:rsid w:val="000F0FA2"/>
    <w:rsid w:val="000F12C8"/>
    <w:rsid w:val="000F2385"/>
    <w:rsid w:val="000F309E"/>
    <w:rsid w:val="000F5336"/>
    <w:rsid w:val="000F5C9B"/>
    <w:rsid w:val="00107D2B"/>
    <w:rsid w:val="00113049"/>
    <w:rsid w:val="00115FFA"/>
    <w:rsid w:val="00117C98"/>
    <w:rsid w:val="00120253"/>
    <w:rsid w:val="0012132E"/>
    <w:rsid w:val="00124302"/>
    <w:rsid w:val="00130F2A"/>
    <w:rsid w:val="00141484"/>
    <w:rsid w:val="00141BBD"/>
    <w:rsid w:val="00143152"/>
    <w:rsid w:val="00145C30"/>
    <w:rsid w:val="00147DE0"/>
    <w:rsid w:val="00153C38"/>
    <w:rsid w:val="00155D39"/>
    <w:rsid w:val="00155E5D"/>
    <w:rsid w:val="001562AA"/>
    <w:rsid w:val="0016463C"/>
    <w:rsid w:val="00165755"/>
    <w:rsid w:val="00166707"/>
    <w:rsid w:val="001711C7"/>
    <w:rsid w:val="00174DA1"/>
    <w:rsid w:val="00175199"/>
    <w:rsid w:val="001827C7"/>
    <w:rsid w:val="00191827"/>
    <w:rsid w:val="00192FAC"/>
    <w:rsid w:val="001A324D"/>
    <w:rsid w:val="001A3DEA"/>
    <w:rsid w:val="001A40DA"/>
    <w:rsid w:val="001B2291"/>
    <w:rsid w:val="001B42AF"/>
    <w:rsid w:val="001B61CE"/>
    <w:rsid w:val="001B6591"/>
    <w:rsid w:val="001B6EBD"/>
    <w:rsid w:val="001C4322"/>
    <w:rsid w:val="001C432D"/>
    <w:rsid w:val="001C5D6D"/>
    <w:rsid w:val="001C67ED"/>
    <w:rsid w:val="001C6F21"/>
    <w:rsid w:val="001D00AB"/>
    <w:rsid w:val="001D094D"/>
    <w:rsid w:val="001D15F8"/>
    <w:rsid w:val="001D31BC"/>
    <w:rsid w:val="001E46B3"/>
    <w:rsid w:val="001F62A8"/>
    <w:rsid w:val="001F7E10"/>
    <w:rsid w:val="002028AD"/>
    <w:rsid w:val="00203663"/>
    <w:rsid w:val="00205A7B"/>
    <w:rsid w:val="002075BD"/>
    <w:rsid w:val="0020776F"/>
    <w:rsid w:val="002114E5"/>
    <w:rsid w:val="002156E5"/>
    <w:rsid w:val="002244DD"/>
    <w:rsid w:val="002346C8"/>
    <w:rsid w:val="00237217"/>
    <w:rsid w:val="00241213"/>
    <w:rsid w:val="00243443"/>
    <w:rsid w:val="00256354"/>
    <w:rsid w:val="0026121A"/>
    <w:rsid w:val="002647A1"/>
    <w:rsid w:val="00272968"/>
    <w:rsid w:val="00280D4F"/>
    <w:rsid w:val="002813D8"/>
    <w:rsid w:val="00284419"/>
    <w:rsid w:val="002964E9"/>
    <w:rsid w:val="00297C9F"/>
    <w:rsid w:val="002A60ED"/>
    <w:rsid w:val="002B11C6"/>
    <w:rsid w:val="002B16B5"/>
    <w:rsid w:val="002B703D"/>
    <w:rsid w:val="002C0A29"/>
    <w:rsid w:val="002C3C84"/>
    <w:rsid w:val="002C4C01"/>
    <w:rsid w:val="002C5E82"/>
    <w:rsid w:val="002D026B"/>
    <w:rsid w:val="002D10EB"/>
    <w:rsid w:val="002D1536"/>
    <w:rsid w:val="002D1D20"/>
    <w:rsid w:val="002D5FE9"/>
    <w:rsid w:val="002E4655"/>
    <w:rsid w:val="002E5E8F"/>
    <w:rsid w:val="002E78C2"/>
    <w:rsid w:val="002F1BD3"/>
    <w:rsid w:val="002F4428"/>
    <w:rsid w:val="003061E0"/>
    <w:rsid w:val="0030746F"/>
    <w:rsid w:val="00323756"/>
    <w:rsid w:val="003338F6"/>
    <w:rsid w:val="00334C19"/>
    <w:rsid w:val="0037450A"/>
    <w:rsid w:val="00375EA4"/>
    <w:rsid w:val="0038558C"/>
    <w:rsid w:val="0039637C"/>
    <w:rsid w:val="003A5D0B"/>
    <w:rsid w:val="003B321B"/>
    <w:rsid w:val="003B688B"/>
    <w:rsid w:val="003C76C7"/>
    <w:rsid w:val="003D0ECD"/>
    <w:rsid w:val="003E2D9E"/>
    <w:rsid w:val="003F0649"/>
    <w:rsid w:val="003F2081"/>
    <w:rsid w:val="003F568D"/>
    <w:rsid w:val="003F671C"/>
    <w:rsid w:val="004002AB"/>
    <w:rsid w:val="00400F2E"/>
    <w:rsid w:val="004017B5"/>
    <w:rsid w:val="00404C18"/>
    <w:rsid w:val="0040635D"/>
    <w:rsid w:val="00413366"/>
    <w:rsid w:val="0041386F"/>
    <w:rsid w:val="00420696"/>
    <w:rsid w:val="00421509"/>
    <w:rsid w:val="00423333"/>
    <w:rsid w:val="00424783"/>
    <w:rsid w:val="00427EE1"/>
    <w:rsid w:val="004327CE"/>
    <w:rsid w:val="0044364C"/>
    <w:rsid w:val="004512DA"/>
    <w:rsid w:val="00464C82"/>
    <w:rsid w:val="00464D8D"/>
    <w:rsid w:val="0046789E"/>
    <w:rsid w:val="004706CA"/>
    <w:rsid w:val="00480504"/>
    <w:rsid w:val="0048220A"/>
    <w:rsid w:val="004853FE"/>
    <w:rsid w:val="00486DCC"/>
    <w:rsid w:val="0049222E"/>
    <w:rsid w:val="004A0D65"/>
    <w:rsid w:val="004A34DE"/>
    <w:rsid w:val="004B45C4"/>
    <w:rsid w:val="004B76DE"/>
    <w:rsid w:val="004C4633"/>
    <w:rsid w:val="004E50FC"/>
    <w:rsid w:val="004E57AC"/>
    <w:rsid w:val="004F6ECE"/>
    <w:rsid w:val="004F7D72"/>
    <w:rsid w:val="00502E86"/>
    <w:rsid w:val="005074CC"/>
    <w:rsid w:val="005077A6"/>
    <w:rsid w:val="00514A75"/>
    <w:rsid w:val="00523D9E"/>
    <w:rsid w:val="005311AA"/>
    <w:rsid w:val="0053164C"/>
    <w:rsid w:val="00536188"/>
    <w:rsid w:val="00545E79"/>
    <w:rsid w:val="00546EEC"/>
    <w:rsid w:val="005561A2"/>
    <w:rsid w:val="0057225D"/>
    <w:rsid w:val="0057690A"/>
    <w:rsid w:val="00582ED1"/>
    <w:rsid w:val="00586CE4"/>
    <w:rsid w:val="005956BF"/>
    <w:rsid w:val="00596C8D"/>
    <w:rsid w:val="005A7FFB"/>
    <w:rsid w:val="005B0239"/>
    <w:rsid w:val="005B0BD1"/>
    <w:rsid w:val="005B23DC"/>
    <w:rsid w:val="005B43A8"/>
    <w:rsid w:val="005C3361"/>
    <w:rsid w:val="005C4CCF"/>
    <w:rsid w:val="005D7ABC"/>
    <w:rsid w:val="005F2D07"/>
    <w:rsid w:val="005F4A44"/>
    <w:rsid w:val="005F631B"/>
    <w:rsid w:val="005F7121"/>
    <w:rsid w:val="0060221A"/>
    <w:rsid w:val="00602CD2"/>
    <w:rsid w:val="00603650"/>
    <w:rsid w:val="00604FD6"/>
    <w:rsid w:val="00610E78"/>
    <w:rsid w:val="00620C1A"/>
    <w:rsid w:val="00620D68"/>
    <w:rsid w:val="00622A79"/>
    <w:rsid w:val="00646DD1"/>
    <w:rsid w:val="00650FF9"/>
    <w:rsid w:val="006574BE"/>
    <w:rsid w:val="00663FE7"/>
    <w:rsid w:val="006648AB"/>
    <w:rsid w:val="006750B5"/>
    <w:rsid w:val="006776DD"/>
    <w:rsid w:val="006814FA"/>
    <w:rsid w:val="0068296D"/>
    <w:rsid w:val="00685D45"/>
    <w:rsid w:val="00696326"/>
    <w:rsid w:val="00697DBA"/>
    <w:rsid w:val="006A6599"/>
    <w:rsid w:val="006A6820"/>
    <w:rsid w:val="006A720E"/>
    <w:rsid w:val="006B03FC"/>
    <w:rsid w:val="006B0B6E"/>
    <w:rsid w:val="006B7F5C"/>
    <w:rsid w:val="006D0A97"/>
    <w:rsid w:val="006D3C4D"/>
    <w:rsid w:val="006F048A"/>
    <w:rsid w:val="006F095C"/>
    <w:rsid w:val="006F40A7"/>
    <w:rsid w:val="006F47EC"/>
    <w:rsid w:val="00701DDA"/>
    <w:rsid w:val="007063AB"/>
    <w:rsid w:val="00706B0B"/>
    <w:rsid w:val="00710564"/>
    <w:rsid w:val="00711CE0"/>
    <w:rsid w:val="00712782"/>
    <w:rsid w:val="00720B4B"/>
    <w:rsid w:val="00724ADC"/>
    <w:rsid w:val="00730162"/>
    <w:rsid w:val="00731A3F"/>
    <w:rsid w:val="0073585E"/>
    <w:rsid w:val="0073751E"/>
    <w:rsid w:val="007402B0"/>
    <w:rsid w:val="00750ED5"/>
    <w:rsid w:val="007545B0"/>
    <w:rsid w:val="00757157"/>
    <w:rsid w:val="007735CA"/>
    <w:rsid w:val="00774459"/>
    <w:rsid w:val="00776076"/>
    <w:rsid w:val="00780139"/>
    <w:rsid w:val="00781EA6"/>
    <w:rsid w:val="00783657"/>
    <w:rsid w:val="00787D44"/>
    <w:rsid w:val="007973BD"/>
    <w:rsid w:val="007A07A7"/>
    <w:rsid w:val="007A5508"/>
    <w:rsid w:val="007A7F1C"/>
    <w:rsid w:val="007B3BD8"/>
    <w:rsid w:val="007B5EFD"/>
    <w:rsid w:val="007C1006"/>
    <w:rsid w:val="007C2FA5"/>
    <w:rsid w:val="007C32F4"/>
    <w:rsid w:val="007C5641"/>
    <w:rsid w:val="007C5AEA"/>
    <w:rsid w:val="007C64DE"/>
    <w:rsid w:val="007D3276"/>
    <w:rsid w:val="007D4189"/>
    <w:rsid w:val="007E69DB"/>
    <w:rsid w:val="007E7D8B"/>
    <w:rsid w:val="008014A4"/>
    <w:rsid w:val="00802A26"/>
    <w:rsid w:val="008139B0"/>
    <w:rsid w:val="008151F9"/>
    <w:rsid w:val="008171F7"/>
    <w:rsid w:val="008179F0"/>
    <w:rsid w:val="00827BFF"/>
    <w:rsid w:val="0083468A"/>
    <w:rsid w:val="008428E8"/>
    <w:rsid w:val="008439EF"/>
    <w:rsid w:val="00853C3A"/>
    <w:rsid w:val="008578D1"/>
    <w:rsid w:val="00861B57"/>
    <w:rsid w:val="00870B48"/>
    <w:rsid w:val="008760BD"/>
    <w:rsid w:val="008873A2"/>
    <w:rsid w:val="00894E89"/>
    <w:rsid w:val="008960F9"/>
    <w:rsid w:val="008A0875"/>
    <w:rsid w:val="008A137C"/>
    <w:rsid w:val="008A7DFF"/>
    <w:rsid w:val="008B2E6D"/>
    <w:rsid w:val="008B6C6C"/>
    <w:rsid w:val="008C00BB"/>
    <w:rsid w:val="008C04DD"/>
    <w:rsid w:val="008C0562"/>
    <w:rsid w:val="008C4318"/>
    <w:rsid w:val="008C5716"/>
    <w:rsid w:val="008C5FC7"/>
    <w:rsid w:val="008C6963"/>
    <w:rsid w:val="008C7858"/>
    <w:rsid w:val="008E05BA"/>
    <w:rsid w:val="008E11C9"/>
    <w:rsid w:val="008E30D1"/>
    <w:rsid w:val="008F43EA"/>
    <w:rsid w:val="008F7DCF"/>
    <w:rsid w:val="008F7F84"/>
    <w:rsid w:val="00910CDA"/>
    <w:rsid w:val="009132E4"/>
    <w:rsid w:val="0092206F"/>
    <w:rsid w:val="0092451A"/>
    <w:rsid w:val="009268FC"/>
    <w:rsid w:val="00947182"/>
    <w:rsid w:val="0095678F"/>
    <w:rsid w:val="00960D62"/>
    <w:rsid w:val="009700C8"/>
    <w:rsid w:val="0097033D"/>
    <w:rsid w:val="009721BB"/>
    <w:rsid w:val="00973633"/>
    <w:rsid w:val="00991038"/>
    <w:rsid w:val="009925B4"/>
    <w:rsid w:val="0099535A"/>
    <w:rsid w:val="009957BC"/>
    <w:rsid w:val="009963EE"/>
    <w:rsid w:val="009A09CC"/>
    <w:rsid w:val="009B1863"/>
    <w:rsid w:val="009B3265"/>
    <w:rsid w:val="009C2EC9"/>
    <w:rsid w:val="009C650E"/>
    <w:rsid w:val="009D336D"/>
    <w:rsid w:val="009D533B"/>
    <w:rsid w:val="009D5CBF"/>
    <w:rsid w:val="009D5EFD"/>
    <w:rsid w:val="009D7969"/>
    <w:rsid w:val="009E3DF8"/>
    <w:rsid w:val="009F7857"/>
    <w:rsid w:val="00A14ADC"/>
    <w:rsid w:val="00A14E89"/>
    <w:rsid w:val="00A3344D"/>
    <w:rsid w:val="00A35C08"/>
    <w:rsid w:val="00A41020"/>
    <w:rsid w:val="00A522FC"/>
    <w:rsid w:val="00A526C1"/>
    <w:rsid w:val="00A53D00"/>
    <w:rsid w:val="00A600D2"/>
    <w:rsid w:val="00A76BE1"/>
    <w:rsid w:val="00A82790"/>
    <w:rsid w:val="00A854E9"/>
    <w:rsid w:val="00A86F7C"/>
    <w:rsid w:val="00A93709"/>
    <w:rsid w:val="00A9392E"/>
    <w:rsid w:val="00AA1763"/>
    <w:rsid w:val="00AA3497"/>
    <w:rsid w:val="00AA3EAE"/>
    <w:rsid w:val="00AA4ED8"/>
    <w:rsid w:val="00AB15ED"/>
    <w:rsid w:val="00AC2855"/>
    <w:rsid w:val="00AC2BD2"/>
    <w:rsid w:val="00AC6274"/>
    <w:rsid w:val="00AD348E"/>
    <w:rsid w:val="00AE07B3"/>
    <w:rsid w:val="00AE0CE0"/>
    <w:rsid w:val="00AE1CFB"/>
    <w:rsid w:val="00AE6EA7"/>
    <w:rsid w:val="00AF44EF"/>
    <w:rsid w:val="00AF5D52"/>
    <w:rsid w:val="00B05538"/>
    <w:rsid w:val="00B14750"/>
    <w:rsid w:val="00B14A03"/>
    <w:rsid w:val="00B20614"/>
    <w:rsid w:val="00B2434A"/>
    <w:rsid w:val="00B36DD0"/>
    <w:rsid w:val="00B4201E"/>
    <w:rsid w:val="00B42801"/>
    <w:rsid w:val="00B43CAE"/>
    <w:rsid w:val="00B535B3"/>
    <w:rsid w:val="00B54746"/>
    <w:rsid w:val="00B572A7"/>
    <w:rsid w:val="00B60807"/>
    <w:rsid w:val="00B64BD2"/>
    <w:rsid w:val="00B67A39"/>
    <w:rsid w:val="00B761F8"/>
    <w:rsid w:val="00B76571"/>
    <w:rsid w:val="00B76E2C"/>
    <w:rsid w:val="00B8195C"/>
    <w:rsid w:val="00B8403D"/>
    <w:rsid w:val="00B929B6"/>
    <w:rsid w:val="00B961A8"/>
    <w:rsid w:val="00BA154E"/>
    <w:rsid w:val="00BA527C"/>
    <w:rsid w:val="00BA60C1"/>
    <w:rsid w:val="00BB569D"/>
    <w:rsid w:val="00BC2D4D"/>
    <w:rsid w:val="00BC5B9B"/>
    <w:rsid w:val="00BD1F10"/>
    <w:rsid w:val="00BE2FCC"/>
    <w:rsid w:val="00BE3CC3"/>
    <w:rsid w:val="00BE4E42"/>
    <w:rsid w:val="00BE641B"/>
    <w:rsid w:val="00BE75DB"/>
    <w:rsid w:val="00BF48F6"/>
    <w:rsid w:val="00C04AFD"/>
    <w:rsid w:val="00C06E96"/>
    <w:rsid w:val="00C11A99"/>
    <w:rsid w:val="00C208EF"/>
    <w:rsid w:val="00C243CE"/>
    <w:rsid w:val="00C2685B"/>
    <w:rsid w:val="00C34174"/>
    <w:rsid w:val="00C34FE0"/>
    <w:rsid w:val="00C41CF9"/>
    <w:rsid w:val="00C516A6"/>
    <w:rsid w:val="00C556B1"/>
    <w:rsid w:val="00C56308"/>
    <w:rsid w:val="00C565F2"/>
    <w:rsid w:val="00C710A0"/>
    <w:rsid w:val="00C800CD"/>
    <w:rsid w:val="00C804E3"/>
    <w:rsid w:val="00C82F68"/>
    <w:rsid w:val="00C9044F"/>
    <w:rsid w:val="00CA20CA"/>
    <w:rsid w:val="00CA6762"/>
    <w:rsid w:val="00CA7A30"/>
    <w:rsid w:val="00CB4B43"/>
    <w:rsid w:val="00CB573E"/>
    <w:rsid w:val="00CB77EB"/>
    <w:rsid w:val="00CB7FA2"/>
    <w:rsid w:val="00CC1522"/>
    <w:rsid w:val="00CC21AC"/>
    <w:rsid w:val="00CC21CA"/>
    <w:rsid w:val="00CC3087"/>
    <w:rsid w:val="00CC54FF"/>
    <w:rsid w:val="00CC5FAA"/>
    <w:rsid w:val="00CD0985"/>
    <w:rsid w:val="00CD7000"/>
    <w:rsid w:val="00CE2745"/>
    <w:rsid w:val="00CE7CD5"/>
    <w:rsid w:val="00CF3991"/>
    <w:rsid w:val="00D057F0"/>
    <w:rsid w:val="00D07051"/>
    <w:rsid w:val="00D110AF"/>
    <w:rsid w:val="00D15DA6"/>
    <w:rsid w:val="00D178DA"/>
    <w:rsid w:val="00D3097A"/>
    <w:rsid w:val="00D325AA"/>
    <w:rsid w:val="00D33932"/>
    <w:rsid w:val="00D359B9"/>
    <w:rsid w:val="00D43E17"/>
    <w:rsid w:val="00D44923"/>
    <w:rsid w:val="00D51C34"/>
    <w:rsid w:val="00D521F4"/>
    <w:rsid w:val="00D52516"/>
    <w:rsid w:val="00D53B66"/>
    <w:rsid w:val="00D54383"/>
    <w:rsid w:val="00D56264"/>
    <w:rsid w:val="00D60A7D"/>
    <w:rsid w:val="00D64AC5"/>
    <w:rsid w:val="00D703C1"/>
    <w:rsid w:val="00D731F9"/>
    <w:rsid w:val="00D77680"/>
    <w:rsid w:val="00D86286"/>
    <w:rsid w:val="00D96445"/>
    <w:rsid w:val="00DB4449"/>
    <w:rsid w:val="00DB4B9A"/>
    <w:rsid w:val="00DC1B29"/>
    <w:rsid w:val="00DC4F27"/>
    <w:rsid w:val="00DC651E"/>
    <w:rsid w:val="00DD1C22"/>
    <w:rsid w:val="00DD59A0"/>
    <w:rsid w:val="00DE750B"/>
    <w:rsid w:val="00DF37AE"/>
    <w:rsid w:val="00DF7547"/>
    <w:rsid w:val="00E02DC8"/>
    <w:rsid w:val="00E05CB1"/>
    <w:rsid w:val="00E117F7"/>
    <w:rsid w:val="00E11BD2"/>
    <w:rsid w:val="00E15304"/>
    <w:rsid w:val="00E16743"/>
    <w:rsid w:val="00E22D49"/>
    <w:rsid w:val="00E23283"/>
    <w:rsid w:val="00E372B9"/>
    <w:rsid w:val="00E4012F"/>
    <w:rsid w:val="00E42911"/>
    <w:rsid w:val="00E4353C"/>
    <w:rsid w:val="00E448D7"/>
    <w:rsid w:val="00E51B1F"/>
    <w:rsid w:val="00E614D1"/>
    <w:rsid w:val="00E63FBE"/>
    <w:rsid w:val="00E66643"/>
    <w:rsid w:val="00E666E4"/>
    <w:rsid w:val="00E7165C"/>
    <w:rsid w:val="00E722BF"/>
    <w:rsid w:val="00E73438"/>
    <w:rsid w:val="00E73BF8"/>
    <w:rsid w:val="00E763DA"/>
    <w:rsid w:val="00E768C8"/>
    <w:rsid w:val="00E87C61"/>
    <w:rsid w:val="00E97B47"/>
    <w:rsid w:val="00EA169D"/>
    <w:rsid w:val="00EA47CD"/>
    <w:rsid w:val="00EA5F4D"/>
    <w:rsid w:val="00EB2232"/>
    <w:rsid w:val="00EB57B4"/>
    <w:rsid w:val="00EC1F0C"/>
    <w:rsid w:val="00EC372F"/>
    <w:rsid w:val="00EC5D12"/>
    <w:rsid w:val="00ED1004"/>
    <w:rsid w:val="00ED318F"/>
    <w:rsid w:val="00ED423E"/>
    <w:rsid w:val="00ED5599"/>
    <w:rsid w:val="00EF505D"/>
    <w:rsid w:val="00EF620E"/>
    <w:rsid w:val="00F10630"/>
    <w:rsid w:val="00F10D8E"/>
    <w:rsid w:val="00F1485C"/>
    <w:rsid w:val="00F2042B"/>
    <w:rsid w:val="00F26B87"/>
    <w:rsid w:val="00F3024B"/>
    <w:rsid w:val="00F32D4A"/>
    <w:rsid w:val="00F351E2"/>
    <w:rsid w:val="00F40D5E"/>
    <w:rsid w:val="00F42136"/>
    <w:rsid w:val="00F43EB7"/>
    <w:rsid w:val="00F44E1A"/>
    <w:rsid w:val="00F45299"/>
    <w:rsid w:val="00F4694E"/>
    <w:rsid w:val="00F47784"/>
    <w:rsid w:val="00F5367A"/>
    <w:rsid w:val="00F55EB3"/>
    <w:rsid w:val="00F7251D"/>
    <w:rsid w:val="00F76B66"/>
    <w:rsid w:val="00F8417F"/>
    <w:rsid w:val="00F85123"/>
    <w:rsid w:val="00F86FCE"/>
    <w:rsid w:val="00F900A7"/>
    <w:rsid w:val="00F91ABD"/>
    <w:rsid w:val="00FB1CDC"/>
    <w:rsid w:val="00FB35AA"/>
    <w:rsid w:val="00FB7A77"/>
    <w:rsid w:val="00FD1594"/>
    <w:rsid w:val="00FD43DB"/>
    <w:rsid w:val="00FE0D0A"/>
    <w:rsid w:val="00FE25F8"/>
    <w:rsid w:val="00FE2972"/>
    <w:rsid w:val="00FE32FF"/>
    <w:rsid w:val="00FF4325"/>
    <w:rsid w:val="00FF771D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2D1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10EB"/>
    <w:rPr>
      <w:sz w:val="28"/>
      <w:szCs w:val="28"/>
    </w:rPr>
  </w:style>
  <w:style w:type="paragraph" w:styleId="a7">
    <w:name w:val="footer"/>
    <w:basedOn w:val="a"/>
    <w:link w:val="a8"/>
    <w:rsid w:val="002D1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10EB"/>
    <w:rPr>
      <w:sz w:val="28"/>
      <w:szCs w:val="28"/>
    </w:rPr>
  </w:style>
  <w:style w:type="paragraph" w:styleId="a9">
    <w:name w:val="Body Text Indent"/>
    <w:basedOn w:val="a"/>
    <w:link w:val="aa"/>
    <w:unhideWhenUsed/>
    <w:rsid w:val="001C5D6D"/>
    <w:pPr>
      <w:autoSpaceDE/>
      <w:autoSpaceDN/>
      <w:adjustRightInd/>
      <w:spacing w:after="120"/>
      <w:ind w:left="283" w:firstLine="0"/>
      <w:jc w:val="left"/>
    </w:pPr>
    <w:rPr>
      <w:rFonts w:cs="Arial"/>
    </w:rPr>
  </w:style>
  <w:style w:type="character" w:customStyle="1" w:styleId="aa">
    <w:name w:val="Основной текст с отступом Знак"/>
    <w:basedOn w:val="a0"/>
    <w:link w:val="a9"/>
    <w:rsid w:val="001C5D6D"/>
    <w:rPr>
      <w:rFonts w:cs="Arial"/>
      <w:sz w:val="28"/>
      <w:szCs w:val="28"/>
    </w:rPr>
  </w:style>
  <w:style w:type="paragraph" w:customStyle="1" w:styleId="ab">
    <w:name w:val="Абзац"/>
    <w:basedOn w:val="a"/>
    <w:rsid w:val="001C5D6D"/>
    <w:pPr>
      <w:autoSpaceDE/>
      <w:autoSpaceDN/>
      <w:adjustRightInd/>
    </w:pPr>
    <w:rPr>
      <w:spacing w:val="6"/>
      <w:sz w:val="30"/>
      <w:szCs w:val="20"/>
    </w:rPr>
  </w:style>
  <w:style w:type="paragraph" w:styleId="ac">
    <w:name w:val="Balloon Text"/>
    <w:basedOn w:val="a"/>
    <w:link w:val="ad"/>
    <w:rsid w:val="006B0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B6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C04AFD"/>
    <w:pPr>
      <w:widowControl w:val="0"/>
      <w:spacing w:line="28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6C63-E94A-485C-81DA-99ED1F21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P76_uskovanv</cp:lastModifiedBy>
  <cp:revision>5</cp:revision>
  <cp:lastPrinted>2017-05-30T13:35:00Z</cp:lastPrinted>
  <dcterms:created xsi:type="dcterms:W3CDTF">2017-06-29T06:38:00Z</dcterms:created>
  <dcterms:modified xsi:type="dcterms:W3CDTF">2017-06-29T08:46:00Z</dcterms:modified>
</cp:coreProperties>
</file>