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304"/>
        <w:gridCol w:w="681"/>
        <w:gridCol w:w="4767"/>
      </w:tblGrid>
      <w:tr w:rsidR="00781EA6" w:rsidRPr="009B3265" w:rsidTr="001C5D6D">
        <w:trPr>
          <w:trHeight w:hRule="exact" w:val="1928"/>
        </w:trPr>
        <w:tc>
          <w:tcPr>
            <w:tcW w:w="2207" w:type="pct"/>
          </w:tcPr>
          <w:p w:rsidR="00781EA6" w:rsidRPr="009B3265" w:rsidRDefault="00596C8D" w:rsidP="00B4201E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596C8D" w:rsidRPr="009B3265" w:rsidRDefault="00596C8D" w:rsidP="00B4201E">
            <w:pPr>
              <w:pStyle w:val="1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781EA6" w:rsidRPr="009B3265" w:rsidRDefault="00596C8D" w:rsidP="00B4201E">
            <w:pPr>
              <w:pStyle w:val="10"/>
              <w:spacing w:line="0" w:lineRule="atLeast"/>
              <w:ind w:left="-142" w:right="-126"/>
              <w:rPr>
                <w:bCs/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 w:rsidR="00B4201E" w:rsidRPr="00B4201E">
              <w:rPr>
                <w:sz w:val="22"/>
                <w:szCs w:val="22"/>
              </w:rPr>
              <w:br/>
            </w:r>
            <w:r w:rsidRPr="009B3265">
              <w:rPr>
                <w:sz w:val="22"/>
                <w:szCs w:val="22"/>
              </w:rPr>
              <w:t xml:space="preserve">ПО </w:t>
            </w:r>
            <w:r w:rsidR="00546EEC"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 w:rsidR="00546EEC"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 w:rsidR="00546EEC"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</w:tc>
        <w:tc>
          <w:tcPr>
            <w:tcW w:w="349" w:type="pct"/>
            <w:vAlign w:val="center"/>
          </w:tcPr>
          <w:p w:rsidR="00781EA6" w:rsidRPr="00F7251D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</w:tcPr>
          <w:p w:rsidR="00781EA6" w:rsidRPr="00B4201E" w:rsidRDefault="00781EA6" w:rsidP="00CD7000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781EA6" w:rsidRPr="004002AB" w:rsidTr="001C5D6D">
        <w:trPr>
          <w:trHeight w:val="1021"/>
        </w:trPr>
        <w:tc>
          <w:tcPr>
            <w:tcW w:w="2207" w:type="pct"/>
            <w:vAlign w:val="center"/>
          </w:tcPr>
          <w:p w:rsidR="00596C8D" w:rsidRPr="000F4B95" w:rsidRDefault="004002AB" w:rsidP="00B4201E">
            <w:pPr>
              <w:pStyle w:val="1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</w:t>
            </w:r>
            <w:r w:rsidR="00E73438">
              <w:rPr>
                <w:b w:val="0"/>
                <w:sz w:val="18"/>
                <w:szCs w:val="18"/>
              </w:rPr>
              <w:t>л</w:t>
            </w:r>
            <w:proofErr w:type="gramStart"/>
            <w:r w:rsidR="00E73438">
              <w:rPr>
                <w:b w:val="0"/>
                <w:sz w:val="18"/>
                <w:szCs w:val="18"/>
              </w:rPr>
              <w:t>.С</w:t>
            </w:r>
            <w:proofErr w:type="gramEnd"/>
            <w:r w:rsidR="00E73438">
              <w:rPr>
                <w:b w:val="0"/>
                <w:sz w:val="18"/>
                <w:szCs w:val="18"/>
              </w:rPr>
              <w:t>вободы</w:t>
            </w:r>
            <w:r w:rsidR="00596C8D"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="00596C8D"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="00596C8D"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596C8D" w:rsidRPr="000F4B95" w:rsidRDefault="00596C8D" w:rsidP="00B4201E">
            <w:pPr>
              <w:pStyle w:val="1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(4</w:t>
            </w:r>
            <w:r w:rsidR="004002AB"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4002AB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08</w:t>
            </w:r>
            <w:r w:rsidRPr="000F4B95">
              <w:rPr>
                <w:b w:val="0"/>
                <w:sz w:val="18"/>
                <w:szCs w:val="18"/>
              </w:rPr>
              <w:t>-0</w:t>
            </w:r>
            <w:r w:rsidR="004002AB">
              <w:rPr>
                <w:b w:val="0"/>
                <w:sz w:val="18"/>
                <w:szCs w:val="18"/>
              </w:rPr>
              <w:t>0</w:t>
            </w:r>
            <w:r w:rsidRPr="000F4B95">
              <w:rPr>
                <w:b w:val="0"/>
                <w:sz w:val="18"/>
                <w:szCs w:val="18"/>
              </w:rPr>
              <w:t>, факс: (4</w:t>
            </w:r>
            <w:r w:rsidR="004002AB"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4002AB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09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4002AB">
              <w:rPr>
                <w:b w:val="0"/>
                <w:sz w:val="18"/>
                <w:szCs w:val="18"/>
              </w:rPr>
              <w:t>99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596C8D" w:rsidRDefault="009B3265" w:rsidP="00B4201E">
            <w:pPr>
              <w:pStyle w:val="1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 w:rsidR="004002AB">
              <w:rPr>
                <w:b w:val="0"/>
                <w:sz w:val="18"/>
                <w:szCs w:val="18"/>
              </w:rPr>
              <w:t>ярославльстат.рф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="00596C8D" w:rsidRPr="000F4B95">
              <w:rPr>
                <w:b w:val="0"/>
                <w:sz w:val="18"/>
                <w:szCs w:val="18"/>
              </w:rPr>
              <w:t>-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="00596C8D" w:rsidRPr="000F4B95">
              <w:rPr>
                <w:b w:val="0"/>
                <w:sz w:val="18"/>
                <w:szCs w:val="18"/>
              </w:rPr>
              <w:t>:</w:t>
            </w:r>
            <w:r w:rsidR="004002AB">
              <w:rPr>
                <w:b w:val="0"/>
                <w:sz w:val="18"/>
                <w:szCs w:val="18"/>
                <w:lang w:val="en-US"/>
              </w:rPr>
              <w:t>post</w:t>
            </w:r>
            <w:r w:rsidR="004002AB"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 w:rsidR="004002AB">
              <w:rPr>
                <w:b w:val="0"/>
                <w:sz w:val="18"/>
                <w:szCs w:val="18"/>
                <w:lang w:val="en-US"/>
              </w:rPr>
              <w:t>ob</w:t>
            </w:r>
            <w:r w:rsidR="00596C8D" w:rsidRPr="000F4B95">
              <w:rPr>
                <w:b w:val="0"/>
                <w:sz w:val="18"/>
                <w:szCs w:val="18"/>
                <w:lang w:val="en-US"/>
              </w:rPr>
              <w:t>lstat</w:t>
            </w:r>
            <w:proofErr w:type="spellEnd"/>
            <w:r w:rsidR="004002AB"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="004002AB"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="00596C8D" w:rsidRPr="000F4B95">
              <w:rPr>
                <w:b w:val="0"/>
                <w:sz w:val="18"/>
                <w:szCs w:val="18"/>
              </w:rPr>
              <w:t>.</w:t>
            </w:r>
            <w:proofErr w:type="spellStart"/>
            <w:r w:rsidR="00596C8D"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781EA6" w:rsidRPr="004002AB" w:rsidRDefault="00596C8D" w:rsidP="00B4201E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0F4B95">
              <w:rPr>
                <w:sz w:val="20"/>
                <w:szCs w:val="20"/>
              </w:rPr>
              <w:t>ОКПО 023</w:t>
            </w:r>
            <w:r w:rsidR="004002AB"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 w:rsidR="004002AB"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 w:rsidR="004002AB"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 w:rsidR="004002AB">
              <w:rPr>
                <w:sz w:val="20"/>
                <w:szCs w:val="20"/>
              </w:rPr>
              <w:t xml:space="preserve"> 760401001</w:t>
            </w:r>
          </w:p>
        </w:tc>
        <w:tc>
          <w:tcPr>
            <w:tcW w:w="349" w:type="pct"/>
            <w:vAlign w:val="center"/>
          </w:tcPr>
          <w:p w:rsidR="00781EA6" w:rsidRPr="004002AB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CD7000" w:rsidRPr="00E5482A" w:rsidRDefault="00CD7000" w:rsidP="00CD7000">
            <w:pPr>
              <w:ind w:firstLine="35"/>
              <w:jc w:val="center"/>
              <w:rPr>
                <w:sz w:val="24"/>
                <w:szCs w:val="24"/>
              </w:rPr>
            </w:pPr>
            <w:r w:rsidRPr="00E5482A">
              <w:rPr>
                <w:sz w:val="24"/>
                <w:szCs w:val="24"/>
              </w:rPr>
              <w:t>При публикации в СМИ</w:t>
            </w:r>
          </w:p>
          <w:p w:rsidR="00781EA6" w:rsidRPr="00B4201E" w:rsidRDefault="00CD7000" w:rsidP="00CD7000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  <w:r w:rsidRPr="00E5482A">
              <w:rPr>
                <w:sz w:val="24"/>
                <w:szCs w:val="24"/>
              </w:rPr>
              <w:t xml:space="preserve">обязательна ссылка на </w:t>
            </w:r>
            <w:proofErr w:type="spellStart"/>
            <w:r w:rsidRPr="00E5482A">
              <w:rPr>
                <w:sz w:val="24"/>
                <w:szCs w:val="24"/>
              </w:rPr>
              <w:t>Ярославльстат</w:t>
            </w:r>
            <w:proofErr w:type="spellEnd"/>
          </w:p>
        </w:tc>
      </w:tr>
      <w:tr w:rsidR="00781EA6" w:rsidRPr="004002AB" w:rsidTr="001C5D6D">
        <w:trPr>
          <w:trHeight w:val="381"/>
        </w:trPr>
        <w:tc>
          <w:tcPr>
            <w:tcW w:w="2207" w:type="pct"/>
            <w:vAlign w:val="center"/>
          </w:tcPr>
          <w:p w:rsidR="00781EA6" w:rsidRPr="002B11C6" w:rsidRDefault="007E48DA" w:rsidP="00E602AA">
            <w:pPr>
              <w:pStyle w:val="10"/>
              <w:ind w:right="-126"/>
              <w:rPr>
                <w:b w:val="0"/>
                <w:bCs/>
                <w:u w:val="single"/>
                <w:lang w:val="en-US"/>
              </w:rPr>
            </w:pPr>
            <w:r>
              <w:rPr>
                <w:b w:val="0"/>
                <w:sz w:val="22"/>
                <w:u w:val="single"/>
                <w:lang w:val="en-US"/>
              </w:rPr>
              <w:t>3</w:t>
            </w:r>
            <w:r w:rsidR="00E602AA">
              <w:rPr>
                <w:b w:val="0"/>
                <w:sz w:val="22"/>
                <w:u w:val="single"/>
                <w:lang w:val="en-US"/>
              </w:rPr>
              <w:t>0</w:t>
            </w:r>
            <w:r w:rsidR="00025B2E" w:rsidRPr="002B11C6">
              <w:rPr>
                <w:b w:val="0"/>
                <w:sz w:val="22"/>
                <w:u w:val="single"/>
              </w:rPr>
              <w:t>.</w:t>
            </w:r>
            <w:r w:rsidR="004F3DD7">
              <w:rPr>
                <w:b w:val="0"/>
                <w:sz w:val="22"/>
                <w:u w:val="single"/>
                <w:lang w:val="en-US"/>
              </w:rPr>
              <w:t>1</w:t>
            </w:r>
            <w:r w:rsidR="00E602AA">
              <w:rPr>
                <w:b w:val="0"/>
                <w:sz w:val="22"/>
                <w:u w:val="single"/>
                <w:lang w:val="en-US"/>
              </w:rPr>
              <w:t>1</w:t>
            </w:r>
            <w:r w:rsidR="00025B2E" w:rsidRPr="002B11C6">
              <w:rPr>
                <w:b w:val="0"/>
                <w:sz w:val="22"/>
                <w:u w:val="single"/>
              </w:rPr>
              <w:t>.201</w:t>
            </w:r>
            <w:r w:rsidR="006E5126">
              <w:rPr>
                <w:b w:val="0"/>
                <w:sz w:val="22"/>
                <w:u w:val="single"/>
                <w:lang w:val="en-US"/>
              </w:rPr>
              <w:t>6</w:t>
            </w:r>
            <w:r w:rsidR="00025B2E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025B2E" w:rsidRPr="002B11C6">
              <w:rPr>
                <w:b w:val="0"/>
                <w:sz w:val="22"/>
                <w:u w:val="single"/>
              </w:rPr>
              <w:t xml:space="preserve">г. № </w:t>
            </w:r>
            <w:r w:rsidR="002B11C6" w:rsidRPr="002B11C6">
              <w:rPr>
                <w:b w:val="0"/>
                <w:sz w:val="22"/>
                <w:u w:val="single"/>
                <w:lang w:val="en-US"/>
              </w:rPr>
              <w:t xml:space="preserve"> </w:t>
            </w:r>
            <w:r w:rsidR="00025B2E" w:rsidRPr="002B11C6">
              <w:rPr>
                <w:b w:val="0"/>
                <w:sz w:val="22"/>
                <w:u w:val="single"/>
              </w:rPr>
              <w:t>09-03</w:t>
            </w:r>
          </w:p>
        </w:tc>
        <w:tc>
          <w:tcPr>
            <w:tcW w:w="349" w:type="pct"/>
            <w:vAlign w:val="center"/>
          </w:tcPr>
          <w:p w:rsidR="00781EA6" w:rsidRPr="004002AB" w:rsidRDefault="00781EA6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781EA6" w:rsidRPr="00B4201E" w:rsidRDefault="00781EA6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1C5D6D" w:rsidRPr="00B4201E" w:rsidTr="00CC21CA">
        <w:tc>
          <w:tcPr>
            <w:tcW w:w="2207" w:type="pct"/>
            <w:vAlign w:val="center"/>
          </w:tcPr>
          <w:p w:rsidR="00145C30" w:rsidRPr="00696326" w:rsidRDefault="00145C30" w:rsidP="00CD7000">
            <w:pPr>
              <w:widowControl w:val="0"/>
              <w:ind w:firstLine="0"/>
              <w:rPr>
                <w:sz w:val="26"/>
                <w:szCs w:val="26"/>
                <w:lang w:val="en-US"/>
              </w:rPr>
            </w:pPr>
          </w:p>
          <w:p w:rsidR="001C5D6D" w:rsidRPr="008E03E3" w:rsidRDefault="001C5D6D" w:rsidP="00E602AA">
            <w:pPr>
              <w:widowControl w:val="0"/>
              <w:ind w:firstLine="0"/>
              <w:rPr>
                <w:sz w:val="26"/>
                <w:szCs w:val="26"/>
              </w:rPr>
            </w:pPr>
            <w:r w:rsidRPr="00696326">
              <w:rPr>
                <w:sz w:val="26"/>
                <w:szCs w:val="26"/>
              </w:rPr>
              <w:t>Пресс-выпуск №</w:t>
            </w:r>
            <w:r w:rsidRPr="00696326">
              <w:rPr>
                <w:sz w:val="26"/>
                <w:szCs w:val="26"/>
                <w:lang w:val="en-US"/>
              </w:rPr>
              <w:t xml:space="preserve"> </w:t>
            </w:r>
            <w:r w:rsidR="00352743">
              <w:rPr>
                <w:sz w:val="26"/>
                <w:szCs w:val="26"/>
                <w:lang w:val="en-US"/>
              </w:rPr>
              <w:t>386</w:t>
            </w:r>
          </w:p>
        </w:tc>
        <w:tc>
          <w:tcPr>
            <w:tcW w:w="349" w:type="pct"/>
            <w:vAlign w:val="center"/>
          </w:tcPr>
          <w:p w:rsidR="001C5D6D" w:rsidRPr="00B4201E" w:rsidRDefault="001C5D6D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</w:rPr>
            </w:pPr>
          </w:p>
        </w:tc>
        <w:tc>
          <w:tcPr>
            <w:tcW w:w="2444" w:type="pct"/>
            <w:vAlign w:val="center"/>
          </w:tcPr>
          <w:p w:rsidR="001C5D6D" w:rsidRPr="00B4201E" w:rsidRDefault="001C5D6D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</w:rPr>
            </w:pPr>
          </w:p>
        </w:tc>
      </w:tr>
      <w:tr w:rsidR="001C5D6D" w:rsidRPr="007A7F1C" w:rsidTr="00CC21CA">
        <w:tc>
          <w:tcPr>
            <w:tcW w:w="2207" w:type="pct"/>
            <w:vAlign w:val="center"/>
          </w:tcPr>
          <w:p w:rsidR="00145C30" w:rsidRPr="007A7F1C" w:rsidRDefault="00145C30" w:rsidP="00774459">
            <w:pPr>
              <w:ind w:firstLine="0"/>
              <w:jc w:val="left"/>
              <w:outlineLvl w:val="0"/>
              <w:rPr>
                <w:color w:val="000000"/>
                <w:sz w:val="26"/>
                <w:szCs w:val="26"/>
              </w:rPr>
            </w:pPr>
          </w:p>
          <w:p w:rsidR="00774459" w:rsidRPr="00774459" w:rsidRDefault="001C5D6D" w:rsidP="00774459">
            <w:pPr>
              <w:ind w:firstLine="0"/>
              <w:jc w:val="left"/>
              <w:outlineLvl w:val="0"/>
              <w:rPr>
                <w:b/>
                <w:color w:val="000000"/>
                <w:sz w:val="26"/>
                <w:szCs w:val="26"/>
              </w:rPr>
            </w:pPr>
            <w:r w:rsidRPr="00774459">
              <w:rPr>
                <w:b/>
                <w:color w:val="000000"/>
                <w:sz w:val="26"/>
                <w:szCs w:val="26"/>
              </w:rPr>
              <w:t xml:space="preserve">Изменение потребительских цен </w:t>
            </w:r>
          </w:p>
          <w:p w:rsidR="001C5D6D" w:rsidRPr="007A7F1C" w:rsidRDefault="001C5D6D" w:rsidP="00E602AA">
            <w:pPr>
              <w:ind w:firstLine="0"/>
              <w:jc w:val="left"/>
              <w:outlineLvl w:val="0"/>
              <w:rPr>
                <w:color w:val="000000"/>
                <w:sz w:val="26"/>
                <w:szCs w:val="26"/>
              </w:rPr>
            </w:pPr>
            <w:r w:rsidRPr="00774459">
              <w:rPr>
                <w:b/>
                <w:color w:val="000000"/>
                <w:sz w:val="26"/>
                <w:szCs w:val="26"/>
              </w:rPr>
              <w:t xml:space="preserve">в </w:t>
            </w:r>
            <w:r w:rsidR="00E602AA">
              <w:rPr>
                <w:b/>
                <w:color w:val="000000"/>
                <w:sz w:val="26"/>
                <w:szCs w:val="26"/>
              </w:rPr>
              <w:t>но</w:t>
            </w:r>
            <w:r w:rsidR="00260A7E" w:rsidRPr="006D32DD">
              <w:rPr>
                <w:b/>
                <w:color w:val="000000"/>
                <w:sz w:val="26"/>
                <w:szCs w:val="26"/>
              </w:rPr>
              <w:t>ябр</w:t>
            </w:r>
            <w:r w:rsidR="00B67A39" w:rsidRPr="00774459">
              <w:rPr>
                <w:b/>
                <w:color w:val="000000"/>
                <w:sz w:val="26"/>
                <w:szCs w:val="26"/>
              </w:rPr>
              <w:t>е</w:t>
            </w:r>
            <w:r w:rsidRPr="00774459">
              <w:rPr>
                <w:b/>
                <w:color w:val="000000"/>
                <w:sz w:val="26"/>
                <w:szCs w:val="26"/>
              </w:rPr>
              <w:t xml:space="preserve"> 201</w:t>
            </w:r>
            <w:r w:rsidR="006E5126" w:rsidRPr="00EC460E">
              <w:rPr>
                <w:b/>
                <w:color w:val="000000"/>
                <w:sz w:val="26"/>
                <w:szCs w:val="26"/>
              </w:rPr>
              <w:t>6</w:t>
            </w:r>
            <w:r w:rsidRPr="00774459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49" w:type="pct"/>
            <w:vAlign w:val="center"/>
          </w:tcPr>
          <w:p w:rsidR="001C5D6D" w:rsidRPr="007A7F1C" w:rsidRDefault="001C5D6D" w:rsidP="00B4201E">
            <w:pPr>
              <w:tabs>
                <w:tab w:val="left" w:pos="1080"/>
              </w:tabs>
              <w:ind w:left="-90" w:right="-126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2444" w:type="pct"/>
            <w:vAlign w:val="center"/>
          </w:tcPr>
          <w:p w:rsidR="001C5D6D" w:rsidRPr="007A7F1C" w:rsidRDefault="001C5D6D" w:rsidP="00B4201E">
            <w:pPr>
              <w:tabs>
                <w:tab w:val="left" w:pos="1080"/>
              </w:tabs>
              <w:ind w:left="-108" w:right="-126" w:firstLine="0"/>
              <w:jc w:val="center"/>
              <w:rPr>
                <w:bCs/>
                <w:color w:val="000000"/>
              </w:rPr>
            </w:pPr>
          </w:p>
        </w:tc>
      </w:tr>
    </w:tbl>
    <w:p w:rsidR="000133EC" w:rsidRPr="00BD1F10" w:rsidRDefault="000133EC" w:rsidP="000133EC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0133EC" w:rsidRPr="007A7F1C" w:rsidRDefault="000133EC" w:rsidP="00B67A25">
      <w:pPr>
        <w:pStyle w:val="a9"/>
        <w:spacing w:after="0" w:line="288" w:lineRule="auto"/>
        <w:ind w:left="0" w:firstLine="709"/>
        <w:jc w:val="both"/>
        <w:rPr>
          <w:color w:val="000000"/>
          <w:sz w:val="26"/>
          <w:szCs w:val="26"/>
        </w:rPr>
      </w:pPr>
      <w:r w:rsidRPr="007A7F1C">
        <w:rPr>
          <w:color w:val="000000"/>
          <w:sz w:val="26"/>
          <w:szCs w:val="26"/>
        </w:rPr>
        <w:t xml:space="preserve">В </w:t>
      </w:r>
      <w:r w:rsidR="00E602AA">
        <w:rPr>
          <w:color w:val="000000"/>
          <w:sz w:val="26"/>
          <w:szCs w:val="26"/>
        </w:rPr>
        <w:t>но</w:t>
      </w:r>
      <w:r w:rsidR="00260A7E">
        <w:rPr>
          <w:color w:val="000000"/>
          <w:sz w:val="26"/>
          <w:szCs w:val="26"/>
        </w:rPr>
        <w:t>ябр</w:t>
      </w:r>
      <w:r w:rsidRPr="007A7F1C">
        <w:rPr>
          <w:color w:val="000000"/>
          <w:sz w:val="26"/>
          <w:szCs w:val="26"/>
        </w:rPr>
        <w:t>е 201</w:t>
      </w:r>
      <w:r w:rsidR="006E5126" w:rsidRPr="006E5126">
        <w:rPr>
          <w:color w:val="000000"/>
          <w:sz w:val="26"/>
          <w:szCs w:val="26"/>
        </w:rPr>
        <w:t>6</w:t>
      </w:r>
      <w:r w:rsidRPr="007A7F1C">
        <w:rPr>
          <w:color w:val="000000"/>
          <w:sz w:val="26"/>
          <w:szCs w:val="26"/>
        </w:rPr>
        <w:t xml:space="preserve"> г. сводный индекс потребительских цен составил по отношению к предыдущему месяцу </w:t>
      </w:r>
      <w:r w:rsidR="00260A7E">
        <w:rPr>
          <w:color w:val="000000"/>
          <w:sz w:val="26"/>
          <w:szCs w:val="26"/>
        </w:rPr>
        <w:t>100</w:t>
      </w:r>
      <w:r w:rsidRPr="007A7F1C">
        <w:rPr>
          <w:color w:val="000000"/>
          <w:sz w:val="26"/>
          <w:szCs w:val="26"/>
        </w:rPr>
        <w:t>.</w:t>
      </w:r>
      <w:r w:rsidR="00E602AA">
        <w:rPr>
          <w:color w:val="000000"/>
          <w:sz w:val="26"/>
          <w:szCs w:val="26"/>
        </w:rPr>
        <w:t>4</w:t>
      </w:r>
      <w:r w:rsidRPr="007A7F1C">
        <w:rPr>
          <w:color w:val="000000"/>
          <w:sz w:val="26"/>
          <w:szCs w:val="26"/>
        </w:rPr>
        <w:t xml:space="preserve"> процента, в том числе на продовольственные товары  – </w:t>
      </w:r>
      <w:r w:rsidR="004F3DD7">
        <w:rPr>
          <w:color w:val="000000"/>
          <w:sz w:val="26"/>
          <w:szCs w:val="26"/>
        </w:rPr>
        <w:t>100</w:t>
      </w:r>
      <w:r w:rsidRPr="007A7F1C">
        <w:rPr>
          <w:color w:val="000000"/>
          <w:sz w:val="26"/>
          <w:szCs w:val="26"/>
        </w:rPr>
        <w:t>.</w:t>
      </w:r>
      <w:r w:rsidR="004F3DD7">
        <w:rPr>
          <w:color w:val="000000"/>
          <w:sz w:val="26"/>
          <w:szCs w:val="26"/>
        </w:rPr>
        <w:t>6</w:t>
      </w:r>
      <w:r w:rsidRPr="007A7F1C">
        <w:rPr>
          <w:color w:val="000000"/>
          <w:sz w:val="26"/>
          <w:szCs w:val="26"/>
        </w:rPr>
        <w:t>, непродовольственные – 10</w:t>
      </w:r>
      <w:r w:rsidR="00E602AA">
        <w:rPr>
          <w:color w:val="000000"/>
          <w:sz w:val="26"/>
          <w:szCs w:val="26"/>
        </w:rPr>
        <w:t>0</w:t>
      </w:r>
      <w:r w:rsidRPr="007A7F1C">
        <w:rPr>
          <w:color w:val="000000"/>
          <w:sz w:val="26"/>
          <w:szCs w:val="26"/>
        </w:rPr>
        <w:t>.</w:t>
      </w:r>
      <w:r w:rsidR="00E602AA">
        <w:rPr>
          <w:color w:val="000000"/>
          <w:sz w:val="26"/>
          <w:szCs w:val="26"/>
        </w:rPr>
        <w:t>5</w:t>
      </w:r>
      <w:r w:rsidRPr="007A7F1C">
        <w:rPr>
          <w:color w:val="000000"/>
          <w:sz w:val="26"/>
          <w:szCs w:val="26"/>
        </w:rPr>
        <w:t xml:space="preserve">, платные услуги населению – </w:t>
      </w:r>
      <w:r w:rsidR="004F3DD7">
        <w:rPr>
          <w:color w:val="000000"/>
          <w:sz w:val="26"/>
          <w:szCs w:val="26"/>
        </w:rPr>
        <w:t>9</w:t>
      </w:r>
      <w:r w:rsidR="00E602AA">
        <w:rPr>
          <w:color w:val="000000"/>
          <w:sz w:val="26"/>
          <w:szCs w:val="26"/>
        </w:rPr>
        <w:t>9</w:t>
      </w:r>
      <w:r w:rsidRPr="007A7F1C">
        <w:rPr>
          <w:color w:val="000000"/>
          <w:sz w:val="26"/>
          <w:szCs w:val="26"/>
        </w:rPr>
        <w:t>.</w:t>
      </w:r>
      <w:r w:rsidR="00E602AA">
        <w:rPr>
          <w:color w:val="000000"/>
          <w:sz w:val="26"/>
          <w:szCs w:val="26"/>
        </w:rPr>
        <w:t>8</w:t>
      </w:r>
      <w:r w:rsidRPr="007A7F1C">
        <w:rPr>
          <w:color w:val="000000"/>
          <w:sz w:val="26"/>
          <w:szCs w:val="26"/>
        </w:rPr>
        <w:t xml:space="preserve"> процента.</w:t>
      </w:r>
    </w:p>
    <w:p w:rsidR="003E3478" w:rsidRDefault="00E63259" w:rsidP="00B67A25">
      <w:pPr>
        <w:spacing w:line="288" w:lineRule="auto"/>
        <w:rPr>
          <w:sz w:val="26"/>
          <w:szCs w:val="26"/>
        </w:rPr>
      </w:pPr>
      <w:r w:rsidRPr="00696326">
        <w:rPr>
          <w:b/>
          <w:sz w:val="26"/>
          <w:szCs w:val="26"/>
        </w:rPr>
        <w:t>В</w:t>
      </w:r>
      <w:r w:rsidRPr="003B321B">
        <w:rPr>
          <w:b/>
          <w:sz w:val="26"/>
          <w:szCs w:val="26"/>
        </w:rPr>
        <w:t xml:space="preserve"> группе</w:t>
      </w:r>
      <w:r w:rsidRPr="00696326">
        <w:rPr>
          <w:b/>
          <w:sz w:val="26"/>
          <w:szCs w:val="26"/>
        </w:rPr>
        <w:t xml:space="preserve"> продовольственн</w:t>
      </w:r>
      <w:r>
        <w:rPr>
          <w:b/>
          <w:sz w:val="26"/>
          <w:szCs w:val="26"/>
        </w:rPr>
        <w:t>ых</w:t>
      </w:r>
      <w:r w:rsidRPr="00696326">
        <w:rPr>
          <w:b/>
          <w:sz w:val="26"/>
          <w:szCs w:val="26"/>
        </w:rPr>
        <w:t xml:space="preserve"> </w:t>
      </w:r>
      <w:r w:rsidRPr="00610EA5">
        <w:rPr>
          <w:b/>
          <w:sz w:val="26"/>
          <w:szCs w:val="26"/>
        </w:rPr>
        <w:t>товаров</w:t>
      </w:r>
      <w:r w:rsidRPr="00610EA5">
        <w:rPr>
          <w:sz w:val="26"/>
          <w:szCs w:val="26"/>
        </w:rPr>
        <w:t xml:space="preserve">  </w:t>
      </w:r>
      <w:r w:rsidR="00E602AA">
        <w:rPr>
          <w:sz w:val="26"/>
          <w:szCs w:val="26"/>
        </w:rPr>
        <w:t xml:space="preserve">значительно выросли цены на </w:t>
      </w:r>
      <w:r w:rsidR="00EE7385">
        <w:rPr>
          <w:sz w:val="26"/>
          <w:szCs w:val="26"/>
        </w:rPr>
        <w:t>огурцы – на 38.1, помидоры – на 25.9, картофель и виноград – на 8.8, яблоки – на 5.6, яйца – на 5.0, масло сливочное – на 4.9, бананы – на 4.8, свеклу – на 4.6, капусту – на 3.9,</w:t>
      </w:r>
      <w:r w:rsidR="003E3478">
        <w:rPr>
          <w:sz w:val="26"/>
          <w:szCs w:val="26"/>
        </w:rPr>
        <w:t xml:space="preserve"> консервы рыбные и фруктово-ягодные, сыры, кофе и крупу гречневую – </w:t>
      </w:r>
      <w:proofErr w:type="gramStart"/>
      <w:r w:rsidR="003E3478">
        <w:rPr>
          <w:sz w:val="26"/>
          <w:szCs w:val="26"/>
        </w:rPr>
        <w:t>на</w:t>
      </w:r>
      <w:proofErr w:type="gramEnd"/>
      <w:r w:rsidR="003E3478">
        <w:rPr>
          <w:sz w:val="26"/>
          <w:szCs w:val="26"/>
        </w:rPr>
        <w:t xml:space="preserve"> 1-2 процента</w:t>
      </w:r>
      <w:r w:rsidR="00500802">
        <w:rPr>
          <w:sz w:val="26"/>
          <w:szCs w:val="26"/>
        </w:rPr>
        <w:t xml:space="preserve">. </w:t>
      </w:r>
    </w:p>
    <w:p w:rsidR="00270CDF" w:rsidRPr="00270CDF" w:rsidRDefault="00E63259" w:rsidP="00B67A25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Среди </w:t>
      </w:r>
      <w:r w:rsidRPr="00696326">
        <w:rPr>
          <w:b/>
          <w:sz w:val="26"/>
          <w:szCs w:val="26"/>
        </w:rPr>
        <w:t>непродовольственных товаров</w:t>
      </w:r>
      <w:r>
        <w:rPr>
          <w:b/>
          <w:sz w:val="26"/>
          <w:szCs w:val="26"/>
        </w:rPr>
        <w:t xml:space="preserve"> </w:t>
      </w:r>
      <w:r w:rsidR="000F4211">
        <w:rPr>
          <w:sz w:val="26"/>
          <w:szCs w:val="26"/>
        </w:rPr>
        <w:t xml:space="preserve">отмечен рост цен на </w:t>
      </w:r>
      <w:proofErr w:type="gramStart"/>
      <w:r w:rsidR="006471A5">
        <w:rPr>
          <w:sz w:val="26"/>
          <w:szCs w:val="26"/>
        </w:rPr>
        <w:t>ювелирные</w:t>
      </w:r>
      <w:proofErr w:type="gramEnd"/>
      <w:r w:rsidR="006471A5">
        <w:rPr>
          <w:sz w:val="26"/>
          <w:szCs w:val="26"/>
        </w:rPr>
        <w:t xml:space="preserve"> изделия из золота – на 4.7</w:t>
      </w:r>
      <w:r w:rsidR="00DF0A7D">
        <w:rPr>
          <w:sz w:val="26"/>
          <w:szCs w:val="26"/>
        </w:rPr>
        <w:t xml:space="preserve"> процента</w:t>
      </w:r>
      <w:r w:rsidR="006471A5">
        <w:rPr>
          <w:sz w:val="26"/>
          <w:szCs w:val="26"/>
        </w:rPr>
        <w:t>, товары для садоводства – на 2.9, подержанные легковые автомобили – на 1.9, легковые автомобили импортные новые – на 1.3 и мелкую бытовую технику – в среднем на 1.5 процента</w:t>
      </w:r>
      <w:r w:rsidR="00270CDF">
        <w:rPr>
          <w:sz w:val="26"/>
          <w:szCs w:val="26"/>
        </w:rPr>
        <w:t>.</w:t>
      </w:r>
    </w:p>
    <w:p w:rsidR="00DF4B29" w:rsidRDefault="00E63259" w:rsidP="00B67A25">
      <w:pPr>
        <w:pStyle w:val="a9"/>
        <w:spacing w:after="0" w:line="288" w:lineRule="auto"/>
        <w:ind w:left="0" w:firstLine="709"/>
        <w:jc w:val="both"/>
        <w:rPr>
          <w:sz w:val="26"/>
          <w:szCs w:val="26"/>
        </w:rPr>
      </w:pPr>
      <w:r w:rsidRPr="00696326">
        <w:rPr>
          <w:b/>
          <w:sz w:val="26"/>
          <w:szCs w:val="26"/>
        </w:rPr>
        <w:t xml:space="preserve">В группе платных услуг для населения </w:t>
      </w:r>
      <w:r w:rsidR="00361BE8">
        <w:rPr>
          <w:sz w:val="26"/>
          <w:szCs w:val="26"/>
        </w:rPr>
        <w:t>от 2 до 7 процентов</w:t>
      </w:r>
      <w:r w:rsidR="00EA3A94">
        <w:rPr>
          <w:sz w:val="26"/>
          <w:szCs w:val="26"/>
        </w:rPr>
        <w:t xml:space="preserve"> </w:t>
      </w:r>
      <w:r w:rsidR="006471A5">
        <w:rPr>
          <w:sz w:val="26"/>
          <w:szCs w:val="26"/>
        </w:rPr>
        <w:t>сни</w:t>
      </w:r>
      <w:r w:rsidR="00361BE8">
        <w:rPr>
          <w:sz w:val="26"/>
          <w:szCs w:val="26"/>
        </w:rPr>
        <w:t>зилась</w:t>
      </w:r>
      <w:r w:rsidR="006471A5">
        <w:rPr>
          <w:sz w:val="26"/>
          <w:szCs w:val="26"/>
        </w:rPr>
        <w:t xml:space="preserve"> </w:t>
      </w:r>
      <w:r w:rsidR="00EA3A94">
        <w:rPr>
          <w:sz w:val="26"/>
          <w:szCs w:val="26"/>
        </w:rPr>
        <w:t>стоимост</w:t>
      </w:r>
      <w:r w:rsidR="00361BE8">
        <w:rPr>
          <w:sz w:val="26"/>
          <w:szCs w:val="26"/>
        </w:rPr>
        <w:t>ь</w:t>
      </w:r>
      <w:r w:rsidR="006471A5">
        <w:rPr>
          <w:sz w:val="26"/>
          <w:szCs w:val="26"/>
        </w:rPr>
        <w:t xml:space="preserve"> поездк</w:t>
      </w:r>
      <w:r w:rsidR="00EA3A94">
        <w:rPr>
          <w:sz w:val="26"/>
          <w:szCs w:val="26"/>
        </w:rPr>
        <w:t>и</w:t>
      </w:r>
      <w:r w:rsidR="006471A5">
        <w:rPr>
          <w:sz w:val="26"/>
          <w:szCs w:val="26"/>
        </w:rPr>
        <w:t xml:space="preserve"> </w:t>
      </w:r>
      <w:r w:rsidR="00DF0A7D">
        <w:rPr>
          <w:sz w:val="26"/>
          <w:szCs w:val="26"/>
        </w:rPr>
        <w:t xml:space="preserve">на отдых </w:t>
      </w:r>
      <w:r w:rsidR="006471A5">
        <w:rPr>
          <w:sz w:val="26"/>
          <w:szCs w:val="26"/>
        </w:rPr>
        <w:t xml:space="preserve">в Грецию и Испанию, </w:t>
      </w:r>
      <w:r w:rsidR="00361BE8" w:rsidRPr="00361BE8">
        <w:rPr>
          <w:sz w:val="26"/>
          <w:szCs w:val="26"/>
        </w:rPr>
        <w:t xml:space="preserve">процентная ставка за пользование кредитом и </w:t>
      </w:r>
      <w:r w:rsidR="006471A5">
        <w:rPr>
          <w:sz w:val="26"/>
          <w:szCs w:val="26"/>
        </w:rPr>
        <w:t>услуги санаториев</w:t>
      </w:r>
      <w:r w:rsidR="00DF0A7D">
        <w:rPr>
          <w:sz w:val="26"/>
          <w:szCs w:val="26"/>
        </w:rPr>
        <w:t>.</w:t>
      </w:r>
    </w:p>
    <w:p w:rsidR="00E63259" w:rsidRPr="007A7F1C" w:rsidRDefault="00E63259" w:rsidP="00B67A25">
      <w:pPr>
        <w:pStyle w:val="a9"/>
        <w:spacing w:after="0" w:line="288" w:lineRule="auto"/>
        <w:ind w:left="0" w:firstLine="709"/>
        <w:jc w:val="both"/>
        <w:rPr>
          <w:color w:val="000000"/>
          <w:sz w:val="26"/>
          <w:szCs w:val="26"/>
        </w:rPr>
      </w:pPr>
      <w:r w:rsidRPr="007A7F1C">
        <w:rPr>
          <w:b/>
          <w:color w:val="000000"/>
          <w:sz w:val="26"/>
          <w:szCs w:val="26"/>
        </w:rPr>
        <w:t>Стоимость минимального набора продуктов питания</w:t>
      </w:r>
      <w:r w:rsidRPr="007A7F1C">
        <w:rPr>
          <w:color w:val="000000"/>
          <w:sz w:val="26"/>
          <w:szCs w:val="26"/>
        </w:rPr>
        <w:t xml:space="preserve"> составила на конец </w:t>
      </w:r>
      <w:r w:rsidR="00DF0A7D">
        <w:rPr>
          <w:color w:val="000000"/>
          <w:sz w:val="26"/>
          <w:szCs w:val="26"/>
        </w:rPr>
        <w:t>ноя</w:t>
      </w:r>
      <w:r w:rsidR="00DD0CEE">
        <w:rPr>
          <w:color w:val="000000"/>
          <w:sz w:val="26"/>
          <w:szCs w:val="26"/>
        </w:rPr>
        <w:t>бря</w:t>
      </w:r>
      <w:r w:rsidRPr="007A7F1C">
        <w:rPr>
          <w:color w:val="000000"/>
          <w:sz w:val="26"/>
          <w:szCs w:val="26"/>
        </w:rPr>
        <w:t xml:space="preserve"> по области </w:t>
      </w:r>
      <w:r>
        <w:rPr>
          <w:color w:val="000000"/>
          <w:sz w:val="26"/>
          <w:szCs w:val="26"/>
        </w:rPr>
        <w:t>3</w:t>
      </w:r>
      <w:r w:rsidR="004D7D27">
        <w:rPr>
          <w:color w:val="000000"/>
          <w:sz w:val="26"/>
          <w:szCs w:val="26"/>
        </w:rPr>
        <w:t>4</w:t>
      </w:r>
      <w:r w:rsidR="00DF0A7D"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>.</w:t>
      </w:r>
      <w:r w:rsidR="00DF0A7D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Pr="007A7F1C">
        <w:rPr>
          <w:color w:val="000000"/>
          <w:sz w:val="26"/>
          <w:szCs w:val="26"/>
        </w:rPr>
        <w:t>рубл</w:t>
      </w:r>
      <w:r>
        <w:rPr>
          <w:color w:val="000000"/>
          <w:sz w:val="26"/>
          <w:szCs w:val="26"/>
        </w:rPr>
        <w:t>я</w:t>
      </w:r>
      <w:r w:rsidRPr="007A7F1C">
        <w:rPr>
          <w:color w:val="000000"/>
          <w:sz w:val="26"/>
          <w:szCs w:val="26"/>
        </w:rPr>
        <w:t xml:space="preserve"> и </w:t>
      </w:r>
      <w:r w:rsidR="00DF0A7D">
        <w:rPr>
          <w:color w:val="000000"/>
          <w:sz w:val="26"/>
          <w:szCs w:val="26"/>
        </w:rPr>
        <w:t>выросла</w:t>
      </w:r>
      <w:r w:rsidRPr="007A7F1C">
        <w:rPr>
          <w:color w:val="000000"/>
          <w:sz w:val="26"/>
          <w:szCs w:val="26"/>
        </w:rPr>
        <w:t xml:space="preserve"> по сравнению с предыдущим месяцем на </w:t>
      </w:r>
      <w:r w:rsidR="000C3772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.</w:t>
      </w:r>
      <w:r w:rsidR="00DF0A7D">
        <w:rPr>
          <w:color w:val="000000"/>
          <w:sz w:val="26"/>
          <w:szCs w:val="26"/>
        </w:rPr>
        <w:t>7</w:t>
      </w:r>
      <w:r w:rsidRPr="007A7F1C">
        <w:rPr>
          <w:color w:val="000000"/>
          <w:sz w:val="26"/>
          <w:szCs w:val="26"/>
        </w:rPr>
        <w:t xml:space="preserve"> процента. </w:t>
      </w:r>
    </w:p>
    <w:p w:rsidR="00E63259" w:rsidRPr="000E7839" w:rsidRDefault="00E63259" w:rsidP="00B67A25">
      <w:pPr>
        <w:pStyle w:val="a9"/>
        <w:spacing w:after="0" w:line="288" w:lineRule="auto"/>
        <w:ind w:left="0" w:firstLine="709"/>
        <w:jc w:val="both"/>
        <w:rPr>
          <w:b/>
          <w:color w:val="000000"/>
        </w:rPr>
      </w:pPr>
      <w:r w:rsidRPr="000E7839">
        <w:rPr>
          <w:b/>
        </w:rPr>
        <w:t>По отношению к декабрю 201</w:t>
      </w:r>
      <w:r>
        <w:rPr>
          <w:b/>
        </w:rPr>
        <w:t>5</w:t>
      </w:r>
      <w:r w:rsidRPr="000E7839">
        <w:rPr>
          <w:b/>
        </w:rPr>
        <w:t xml:space="preserve"> г. </w:t>
      </w:r>
      <w:r w:rsidRPr="000E7839">
        <w:t>индекс потребительских цен составил 1</w:t>
      </w:r>
      <w:r>
        <w:t>0</w:t>
      </w:r>
      <w:r w:rsidR="00DF0A7D">
        <w:t>5</w:t>
      </w:r>
      <w:r w:rsidRPr="000E7839">
        <w:t>.</w:t>
      </w:r>
      <w:r w:rsidR="00DF0A7D">
        <w:t>3</w:t>
      </w:r>
      <w:r w:rsidRPr="000E7839">
        <w:t xml:space="preserve"> процента.</w:t>
      </w:r>
    </w:p>
    <w:p w:rsidR="00E63259" w:rsidRPr="00FF5341" w:rsidRDefault="00E63259" w:rsidP="00B67A25">
      <w:pPr>
        <w:pStyle w:val="a9"/>
        <w:spacing w:after="0" w:line="288" w:lineRule="auto"/>
        <w:ind w:left="0" w:firstLine="709"/>
        <w:jc w:val="both"/>
        <w:rPr>
          <w:b/>
          <w:color w:val="000000"/>
        </w:rPr>
      </w:pPr>
    </w:p>
    <w:p w:rsidR="003C13F0" w:rsidRPr="00FF5341" w:rsidRDefault="003C13F0" w:rsidP="000133EC">
      <w:pPr>
        <w:pStyle w:val="a9"/>
        <w:spacing w:after="0"/>
        <w:ind w:left="0" w:firstLine="709"/>
        <w:jc w:val="both"/>
        <w:rPr>
          <w:b/>
          <w:color w:val="00000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25"/>
        <w:gridCol w:w="4251"/>
      </w:tblGrid>
      <w:tr w:rsidR="000133EC" w:rsidRPr="00696326" w:rsidTr="00BD1F10">
        <w:tc>
          <w:tcPr>
            <w:tcW w:w="6025" w:type="dxa"/>
            <w:hideMark/>
          </w:tcPr>
          <w:p w:rsidR="000133EC" w:rsidRPr="00696326" w:rsidRDefault="00FE2DBC" w:rsidP="00FE2DBC">
            <w:pPr>
              <w:pStyle w:val="ab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133EC" w:rsidRPr="00696326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="000133EC" w:rsidRPr="0069632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  <w:hideMark/>
          </w:tcPr>
          <w:p w:rsidR="000133EC" w:rsidRPr="00696326" w:rsidRDefault="00FE2DBC" w:rsidP="00BD1F10">
            <w:pPr>
              <w:pStyle w:val="ab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 Ваганов</w:t>
            </w:r>
          </w:p>
        </w:tc>
      </w:tr>
    </w:tbl>
    <w:p w:rsidR="00145CCC" w:rsidRPr="00FE2DBC" w:rsidRDefault="00145CCC" w:rsidP="000133EC">
      <w:pPr>
        <w:rPr>
          <w:sz w:val="16"/>
          <w:szCs w:val="16"/>
        </w:rPr>
      </w:pPr>
    </w:p>
    <w:p w:rsidR="00145CCC" w:rsidRPr="00FE2DBC" w:rsidRDefault="00145CCC" w:rsidP="000133EC">
      <w:pPr>
        <w:rPr>
          <w:sz w:val="16"/>
          <w:szCs w:val="16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0133EC" w:rsidRPr="0083468A" w:rsidTr="00BD1F10">
        <w:tc>
          <w:tcPr>
            <w:tcW w:w="6062" w:type="dxa"/>
            <w:hideMark/>
          </w:tcPr>
          <w:p w:rsidR="000133EC" w:rsidRPr="00A03FCA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Л.С. </w:t>
            </w:r>
            <w:proofErr w:type="spellStart"/>
            <w:r>
              <w:rPr>
                <w:sz w:val="16"/>
                <w:szCs w:val="16"/>
              </w:rPr>
              <w:t>Сегень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133EC" w:rsidRDefault="000133EC" w:rsidP="00BD1F1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(4852)420-831 </w:t>
            </w:r>
          </w:p>
          <w:p w:rsidR="000133EC" w:rsidRDefault="000133EC" w:rsidP="00276D5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статистики цен</w:t>
            </w:r>
            <w:r w:rsidR="00276D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финансов</w:t>
            </w:r>
            <w:r w:rsidR="00276D5E">
              <w:rPr>
                <w:sz w:val="16"/>
                <w:szCs w:val="16"/>
              </w:rPr>
              <w:t>, торговли и услуг</w:t>
            </w:r>
          </w:p>
        </w:tc>
        <w:tc>
          <w:tcPr>
            <w:tcW w:w="4252" w:type="dxa"/>
            <w:vAlign w:val="bottom"/>
            <w:hideMark/>
          </w:tcPr>
          <w:p w:rsidR="000133EC" w:rsidRPr="0083468A" w:rsidRDefault="000133EC" w:rsidP="00BD1F10">
            <w:pPr>
              <w:jc w:val="right"/>
              <w:rPr>
                <w:sz w:val="20"/>
                <w:szCs w:val="20"/>
              </w:rPr>
            </w:pPr>
            <w:r w:rsidRPr="0083468A">
              <w:rPr>
                <w:sz w:val="20"/>
                <w:szCs w:val="20"/>
              </w:rPr>
              <w:t>Б0903501</w:t>
            </w:r>
          </w:p>
        </w:tc>
      </w:tr>
    </w:tbl>
    <w:p w:rsidR="009D336D" w:rsidRPr="007A7F1C" w:rsidRDefault="009D336D" w:rsidP="00FF5341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sectPr w:rsidR="009D336D" w:rsidRPr="007A7F1C" w:rsidSect="00FF5341">
      <w:headerReference w:type="first" r:id="rId8"/>
      <w:pgSz w:w="11906" w:h="16838" w:code="9"/>
      <w:pgMar w:top="1134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B0" w:rsidRDefault="00CD61B0" w:rsidP="002D10EB">
      <w:r>
        <w:separator/>
      </w:r>
    </w:p>
  </w:endnote>
  <w:endnote w:type="continuationSeparator" w:id="1">
    <w:p w:rsidR="00CD61B0" w:rsidRDefault="00CD61B0" w:rsidP="002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B0" w:rsidRDefault="00CD61B0" w:rsidP="002D10EB">
      <w:r>
        <w:separator/>
      </w:r>
    </w:p>
  </w:footnote>
  <w:footnote w:type="continuationSeparator" w:id="1">
    <w:p w:rsidR="00CD61B0" w:rsidRDefault="00CD61B0" w:rsidP="002D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10" w:rsidRDefault="00BD1F10" w:rsidP="00B4201E">
    <w:pPr>
      <w:pStyle w:val="a5"/>
      <w:ind w:firstLine="0"/>
      <w:jc w:val="center"/>
      <w:rPr>
        <w:lang w:val="en-US"/>
      </w:rPr>
    </w:pPr>
    <w:r>
      <w:t>ЭЛЕКТРОННАЯ ПОЧТА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6329"/>
    <w:rsid w:val="000111D2"/>
    <w:rsid w:val="00013052"/>
    <w:rsid w:val="000133EC"/>
    <w:rsid w:val="00017F79"/>
    <w:rsid w:val="00025B2E"/>
    <w:rsid w:val="00026F51"/>
    <w:rsid w:val="00032B94"/>
    <w:rsid w:val="00033B1E"/>
    <w:rsid w:val="000508BF"/>
    <w:rsid w:val="00054D94"/>
    <w:rsid w:val="000614C4"/>
    <w:rsid w:val="0007290D"/>
    <w:rsid w:val="00074B24"/>
    <w:rsid w:val="00080B05"/>
    <w:rsid w:val="00082795"/>
    <w:rsid w:val="000878D7"/>
    <w:rsid w:val="00091F63"/>
    <w:rsid w:val="000A59B1"/>
    <w:rsid w:val="000C0120"/>
    <w:rsid w:val="000C106D"/>
    <w:rsid w:val="000C231D"/>
    <w:rsid w:val="000C3772"/>
    <w:rsid w:val="000C4409"/>
    <w:rsid w:val="000C6D60"/>
    <w:rsid w:val="000D108C"/>
    <w:rsid w:val="000D2AEF"/>
    <w:rsid w:val="000E7839"/>
    <w:rsid w:val="000F0FA2"/>
    <w:rsid w:val="000F12C8"/>
    <w:rsid w:val="000F4211"/>
    <w:rsid w:val="000F5336"/>
    <w:rsid w:val="000F55C0"/>
    <w:rsid w:val="000F5C9B"/>
    <w:rsid w:val="00107D2B"/>
    <w:rsid w:val="00113049"/>
    <w:rsid w:val="00115FFA"/>
    <w:rsid w:val="00117C98"/>
    <w:rsid w:val="00120253"/>
    <w:rsid w:val="00124302"/>
    <w:rsid w:val="00130F2A"/>
    <w:rsid w:val="00141484"/>
    <w:rsid w:val="00143152"/>
    <w:rsid w:val="00145C30"/>
    <w:rsid w:val="00145CCC"/>
    <w:rsid w:val="00147DE0"/>
    <w:rsid w:val="00155E5D"/>
    <w:rsid w:val="001562AA"/>
    <w:rsid w:val="0016463C"/>
    <w:rsid w:val="00165755"/>
    <w:rsid w:val="00166707"/>
    <w:rsid w:val="001711C7"/>
    <w:rsid w:val="00174DA1"/>
    <w:rsid w:val="0019156F"/>
    <w:rsid w:val="00192FAC"/>
    <w:rsid w:val="001A40DA"/>
    <w:rsid w:val="001A60C5"/>
    <w:rsid w:val="001B6591"/>
    <w:rsid w:val="001C4322"/>
    <w:rsid w:val="001C432D"/>
    <w:rsid w:val="001C5D6D"/>
    <w:rsid w:val="001C67ED"/>
    <w:rsid w:val="001D094D"/>
    <w:rsid w:val="001D15F8"/>
    <w:rsid w:val="001D31BC"/>
    <w:rsid w:val="001E46B3"/>
    <w:rsid w:val="001F62A8"/>
    <w:rsid w:val="00205A7B"/>
    <w:rsid w:val="0020776F"/>
    <w:rsid w:val="002114E5"/>
    <w:rsid w:val="00212CB9"/>
    <w:rsid w:val="002156E5"/>
    <w:rsid w:val="002161C8"/>
    <w:rsid w:val="002244DD"/>
    <w:rsid w:val="002321C4"/>
    <w:rsid w:val="002346C8"/>
    <w:rsid w:val="00241213"/>
    <w:rsid w:val="00260A7E"/>
    <w:rsid w:val="0026121A"/>
    <w:rsid w:val="002647A1"/>
    <w:rsid w:val="00270CDF"/>
    <w:rsid w:val="00272968"/>
    <w:rsid w:val="00276D5E"/>
    <w:rsid w:val="00280D4F"/>
    <w:rsid w:val="00284419"/>
    <w:rsid w:val="00287151"/>
    <w:rsid w:val="00292AA2"/>
    <w:rsid w:val="002964E9"/>
    <w:rsid w:val="00297C9F"/>
    <w:rsid w:val="002A29DD"/>
    <w:rsid w:val="002A60ED"/>
    <w:rsid w:val="002A7F8D"/>
    <w:rsid w:val="002B05C8"/>
    <w:rsid w:val="002B11C6"/>
    <w:rsid w:val="002B703D"/>
    <w:rsid w:val="002C0A29"/>
    <w:rsid w:val="002C3C84"/>
    <w:rsid w:val="002C4C01"/>
    <w:rsid w:val="002C5E82"/>
    <w:rsid w:val="002D026B"/>
    <w:rsid w:val="002D10EB"/>
    <w:rsid w:val="002D1D20"/>
    <w:rsid w:val="002D5FE9"/>
    <w:rsid w:val="002E4655"/>
    <w:rsid w:val="002E78C2"/>
    <w:rsid w:val="002F1BD3"/>
    <w:rsid w:val="002F4428"/>
    <w:rsid w:val="0030746F"/>
    <w:rsid w:val="00323756"/>
    <w:rsid w:val="00352743"/>
    <w:rsid w:val="0035354C"/>
    <w:rsid w:val="00361BE8"/>
    <w:rsid w:val="0037450A"/>
    <w:rsid w:val="0038558C"/>
    <w:rsid w:val="00385E33"/>
    <w:rsid w:val="0039637C"/>
    <w:rsid w:val="003A20A7"/>
    <w:rsid w:val="003A5D0B"/>
    <w:rsid w:val="003B321B"/>
    <w:rsid w:val="003B688B"/>
    <w:rsid w:val="003C13F0"/>
    <w:rsid w:val="003C75F1"/>
    <w:rsid w:val="003C76C7"/>
    <w:rsid w:val="003D2C6D"/>
    <w:rsid w:val="003D4CA2"/>
    <w:rsid w:val="003E3478"/>
    <w:rsid w:val="003F0649"/>
    <w:rsid w:val="003F2081"/>
    <w:rsid w:val="003F568D"/>
    <w:rsid w:val="003F671C"/>
    <w:rsid w:val="004002AB"/>
    <w:rsid w:val="00400F2E"/>
    <w:rsid w:val="004017B5"/>
    <w:rsid w:val="00403F92"/>
    <w:rsid w:val="00404C18"/>
    <w:rsid w:val="0040635D"/>
    <w:rsid w:val="00413366"/>
    <w:rsid w:val="0041386F"/>
    <w:rsid w:val="00420696"/>
    <w:rsid w:val="00421509"/>
    <w:rsid w:val="00423333"/>
    <w:rsid w:val="004247A0"/>
    <w:rsid w:val="004327CE"/>
    <w:rsid w:val="0044364C"/>
    <w:rsid w:val="0044388A"/>
    <w:rsid w:val="00464C82"/>
    <w:rsid w:val="0046789E"/>
    <w:rsid w:val="004706CA"/>
    <w:rsid w:val="00480504"/>
    <w:rsid w:val="00486DCC"/>
    <w:rsid w:val="0049222E"/>
    <w:rsid w:val="00497CD6"/>
    <w:rsid w:val="004A0D65"/>
    <w:rsid w:val="004A34DE"/>
    <w:rsid w:val="004B76DE"/>
    <w:rsid w:val="004D7D27"/>
    <w:rsid w:val="004E1D40"/>
    <w:rsid w:val="004E3B4E"/>
    <w:rsid w:val="004E57AC"/>
    <w:rsid w:val="004F3DD7"/>
    <w:rsid w:val="004F6ECE"/>
    <w:rsid w:val="00500802"/>
    <w:rsid w:val="00502E86"/>
    <w:rsid w:val="005077A6"/>
    <w:rsid w:val="00523D9E"/>
    <w:rsid w:val="005311AA"/>
    <w:rsid w:val="00536188"/>
    <w:rsid w:val="00545E79"/>
    <w:rsid w:val="005469D7"/>
    <w:rsid w:val="00546EEC"/>
    <w:rsid w:val="00562808"/>
    <w:rsid w:val="0057225D"/>
    <w:rsid w:val="00582ED1"/>
    <w:rsid w:val="00586CE4"/>
    <w:rsid w:val="005956BF"/>
    <w:rsid w:val="005967C7"/>
    <w:rsid w:val="00596C8D"/>
    <w:rsid w:val="005A2507"/>
    <w:rsid w:val="005A7D82"/>
    <w:rsid w:val="005B0239"/>
    <w:rsid w:val="005B23DC"/>
    <w:rsid w:val="005B43A8"/>
    <w:rsid w:val="005C4CCF"/>
    <w:rsid w:val="005D7407"/>
    <w:rsid w:val="005D7ABC"/>
    <w:rsid w:val="005F2D07"/>
    <w:rsid w:val="005F4A44"/>
    <w:rsid w:val="005F7121"/>
    <w:rsid w:val="0060221A"/>
    <w:rsid w:val="00602CD2"/>
    <w:rsid w:val="00605EE4"/>
    <w:rsid w:val="00610EA5"/>
    <w:rsid w:val="00620C1A"/>
    <w:rsid w:val="00622A79"/>
    <w:rsid w:val="0063223F"/>
    <w:rsid w:val="006471A5"/>
    <w:rsid w:val="006574BE"/>
    <w:rsid w:val="00663FE7"/>
    <w:rsid w:val="006750B5"/>
    <w:rsid w:val="006814FA"/>
    <w:rsid w:val="00696326"/>
    <w:rsid w:val="00697DBA"/>
    <w:rsid w:val="006A6599"/>
    <w:rsid w:val="006A6820"/>
    <w:rsid w:val="006A720E"/>
    <w:rsid w:val="006B03FC"/>
    <w:rsid w:val="006B0B6E"/>
    <w:rsid w:val="006D32DD"/>
    <w:rsid w:val="006E5126"/>
    <w:rsid w:val="006F024D"/>
    <w:rsid w:val="006F048A"/>
    <w:rsid w:val="006F095C"/>
    <w:rsid w:val="006F40A7"/>
    <w:rsid w:val="00701DDA"/>
    <w:rsid w:val="007063AB"/>
    <w:rsid w:val="00706B0B"/>
    <w:rsid w:val="00711CE0"/>
    <w:rsid w:val="00712782"/>
    <w:rsid w:val="007131EA"/>
    <w:rsid w:val="00716AB1"/>
    <w:rsid w:val="00720B4B"/>
    <w:rsid w:val="00724ADC"/>
    <w:rsid w:val="00730162"/>
    <w:rsid w:val="00731A3F"/>
    <w:rsid w:val="0073585E"/>
    <w:rsid w:val="007402B0"/>
    <w:rsid w:val="00741DF0"/>
    <w:rsid w:val="00750ED5"/>
    <w:rsid w:val="007545B0"/>
    <w:rsid w:val="00757157"/>
    <w:rsid w:val="00774459"/>
    <w:rsid w:val="007759B0"/>
    <w:rsid w:val="00780139"/>
    <w:rsid w:val="00781EA6"/>
    <w:rsid w:val="00795FBC"/>
    <w:rsid w:val="007973BD"/>
    <w:rsid w:val="007A07A7"/>
    <w:rsid w:val="007A5508"/>
    <w:rsid w:val="007A7F1C"/>
    <w:rsid w:val="007B3BD8"/>
    <w:rsid w:val="007B5EFD"/>
    <w:rsid w:val="007C1006"/>
    <w:rsid w:val="007C2FA5"/>
    <w:rsid w:val="007C32F4"/>
    <w:rsid w:val="007C5641"/>
    <w:rsid w:val="007D4189"/>
    <w:rsid w:val="007E48DA"/>
    <w:rsid w:val="007E69DB"/>
    <w:rsid w:val="00802A26"/>
    <w:rsid w:val="008151F9"/>
    <w:rsid w:val="00827BFF"/>
    <w:rsid w:val="00827F52"/>
    <w:rsid w:val="0083468A"/>
    <w:rsid w:val="00852C54"/>
    <w:rsid w:val="00853C3A"/>
    <w:rsid w:val="008578D1"/>
    <w:rsid w:val="00861B57"/>
    <w:rsid w:val="0087011B"/>
    <w:rsid w:val="00870B48"/>
    <w:rsid w:val="0088043F"/>
    <w:rsid w:val="008960F9"/>
    <w:rsid w:val="008A137C"/>
    <w:rsid w:val="008A7DFF"/>
    <w:rsid w:val="008B2E6D"/>
    <w:rsid w:val="008B660E"/>
    <w:rsid w:val="008B6C6C"/>
    <w:rsid w:val="008C00BB"/>
    <w:rsid w:val="008C04DD"/>
    <w:rsid w:val="008C0562"/>
    <w:rsid w:val="008C4318"/>
    <w:rsid w:val="008C5716"/>
    <w:rsid w:val="008C5FC7"/>
    <w:rsid w:val="008C6963"/>
    <w:rsid w:val="008C7858"/>
    <w:rsid w:val="008D160B"/>
    <w:rsid w:val="008E03E3"/>
    <w:rsid w:val="008E05BA"/>
    <w:rsid w:val="008E11C9"/>
    <w:rsid w:val="008E30D1"/>
    <w:rsid w:val="008F55E9"/>
    <w:rsid w:val="008F7DCF"/>
    <w:rsid w:val="00905749"/>
    <w:rsid w:val="00910CDA"/>
    <w:rsid w:val="00911C52"/>
    <w:rsid w:val="009132E4"/>
    <w:rsid w:val="00914C7A"/>
    <w:rsid w:val="0092206F"/>
    <w:rsid w:val="009508F9"/>
    <w:rsid w:val="00960D62"/>
    <w:rsid w:val="009700C8"/>
    <w:rsid w:val="00973633"/>
    <w:rsid w:val="00991038"/>
    <w:rsid w:val="0099535A"/>
    <w:rsid w:val="009957BC"/>
    <w:rsid w:val="009B3265"/>
    <w:rsid w:val="009B63F3"/>
    <w:rsid w:val="009B6903"/>
    <w:rsid w:val="009B691C"/>
    <w:rsid w:val="009C050E"/>
    <w:rsid w:val="009C2EC9"/>
    <w:rsid w:val="009C650E"/>
    <w:rsid w:val="009D336D"/>
    <w:rsid w:val="009D5CBF"/>
    <w:rsid w:val="009D5EFD"/>
    <w:rsid w:val="009E3DF8"/>
    <w:rsid w:val="009F7857"/>
    <w:rsid w:val="00A05E7E"/>
    <w:rsid w:val="00A0654D"/>
    <w:rsid w:val="00A12CCA"/>
    <w:rsid w:val="00A14ADC"/>
    <w:rsid w:val="00A3344D"/>
    <w:rsid w:val="00A344FF"/>
    <w:rsid w:val="00A35C08"/>
    <w:rsid w:val="00A41020"/>
    <w:rsid w:val="00A45683"/>
    <w:rsid w:val="00A53D00"/>
    <w:rsid w:val="00A600D2"/>
    <w:rsid w:val="00A72834"/>
    <w:rsid w:val="00A76BE1"/>
    <w:rsid w:val="00A93709"/>
    <w:rsid w:val="00A9392E"/>
    <w:rsid w:val="00A94AA4"/>
    <w:rsid w:val="00AA1763"/>
    <w:rsid w:val="00AA3497"/>
    <w:rsid w:val="00AA3F0A"/>
    <w:rsid w:val="00AA4ED8"/>
    <w:rsid w:val="00AC2855"/>
    <w:rsid w:val="00AE07B3"/>
    <w:rsid w:val="00AE0CE0"/>
    <w:rsid w:val="00AE1CFB"/>
    <w:rsid w:val="00AE23FE"/>
    <w:rsid w:val="00AE35D2"/>
    <w:rsid w:val="00AE6EA7"/>
    <w:rsid w:val="00AF44EF"/>
    <w:rsid w:val="00B01280"/>
    <w:rsid w:val="00B05538"/>
    <w:rsid w:val="00B1089A"/>
    <w:rsid w:val="00B14A03"/>
    <w:rsid w:val="00B20614"/>
    <w:rsid w:val="00B2434A"/>
    <w:rsid w:val="00B250F0"/>
    <w:rsid w:val="00B4201E"/>
    <w:rsid w:val="00B43CAE"/>
    <w:rsid w:val="00B43FAB"/>
    <w:rsid w:val="00B54746"/>
    <w:rsid w:val="00B54A62"/>
    <w:rsid w:val="00B60807"/>
    <w:rsid w:val="00B64BD2"/>
    <w:rsid w:val="00B65301"/>
    <w:rsid w:val="00B67A25"/>
    <w:rsid w:val="00B67A39"/>
    <w:rsid w:val="00B70F02"/>
    <w:rsid w:val="00B742F1"/>
    <w:rsid w:val="00B761F8"/>
    <w:rsid w:val="00B76571"/>
    <w:rsid w:val="00B8403D"/>
    <w:rsid w:val="00B929B6"/>
    <w:rsid w:val="00B961A8"/>
    <w:rsid w:val="00BA6873"/>
    <w:rsid w:val="00BB4B22"/>
    <w:rsid w:val="00BC2D4D"/>
    <w:rsid w:val="00BC5B9B"/>
    <w:rsid w:val="00BD1F10"/>
    <w:rsid w:val="00BE2FCC"/>
    <w:rsid w:val="00BE641B"/>
    <w:rsid w:val="00BF1446"/>
    <w:rsid w:val="00BF48F6"/>
    <w:rsid w:val="00C06E96"/>
    <w:rsid w:val="00C11A99"/>
    <w:rsid w:val="00C208EF"/>
    <w:rsid w:val="00C231D4"/>
    <w:rsid w:val="00C243CE"/>
    <w:rsid w:val="00C2685B"/>
    <w:rsid w:val="00C33853"/>
    <w:rsid w:val="00C34174"/>
    <w:rsid w:val="00C34FE0"/>
    <w:rsid w:val="00C41CF9"/>
    <w:rsid w:val="00C516A6"/>
    <w:rsid w:val="00C56308"/>
    <w:rsid w:val="00C565F2"/>
    <w:rsid w:val="00C710A0"/>
    <w:rsid w:val="00C74B6E"/>
    <w:rsid w:val="00C800CD"/>
    <w:rsid w:val="00C804E3"/>
    <w:rsid w:val="00C82B7C"/>
    <w:rsid w:val="00C82F68"/>
    <w:rsid w:val="00C9044F"/>
    <w:rsid w:val="00CA20CA"/>
    <w:rsid w:val="00CA6762"/>
    <w:rsid w:val="00CB7FA2"/>
    <w:rsid w:val="00CC01F0"/>
    <w:rsid w:val="00CC21AC"/>
    <w:rsid w:val="00CC21CA"/>
    <w:rsid w:val="00CC3A9A"/>
    <w:rsid w:val="00CC54FF"/>
    <w:rsid w:val="00CC5FAA"/>
    <w:rsid w:val="00CC62F6"/>
    <w:rsid w:val="00CD0985"/>
    <w:rsid w:val="00CD61B0"/>
    <w:rsid w:val="00CD7000"/>
    <w:rsid w:val="00CE7CD5"/>
    <w:rsid w:val="00CF3991"/>
    <w:rsid w:val="00D057F0"/>
    <w:rsid w:val="00D07051"/>
    <w:rsid w:val="00D110AF"/>
    <w:rsid w:val="00D15DA6"/>
    <w:rsid w:val="00D178DA"/>
    <w:rsid w:val="00D51C34"/>
    <w:rsid w:val="00D521F4"/>
    <w:rsid w:val="00D53B66"/>
    <w:rsid w:val="00D56264"/>
    <w:rsid w:val="00D60A7D"/>
    <w:rsid w:val="00D703C1"/>
    <w:rsid w:val="00D731F9"/>
    <w:rsid w:val="00D77680"/>
    <w:rsid w:val="00D92047"/>
    <w:rsid w:val="00D95D19"/>
    <w:rsid w:val="00D96445"/>
    <w:rsid w:val="00DB4449"/>
    <w:rsid w:val="00DC651E"/>
    <w:rsid w:val="00DD0CEE"/>
    <w:rsid w:val="00DE750B"/>
    <w:rsid w:val="00DF0A7D"/>
    <w:rsid w:val="00DF37AE"/>
    <w:rsid w:val="00DF4B29"/>
    <w:rsid w:val="00DF7547"/>
    <w:rsid w:val="00E07CD6"/>
    <w:rsid w:val="00E117F7"/>
    <w:rsid w:val="00E15304"/>
    <w:rsid w:val="00E22D49"/>
    <w:rsid w:val="00E31C22"/>
    <w:rsid w:val="00E372B9"/>
    <w:rsid w:val="00E42911"/>
    <w:rsid w:val="00E4353C"/>
    <w:rsid w:val="00E51B1F"/>
    <w:rsid w:val="00E602AA"/>
    <w:rsid w:val="00E63259"/>
    <w:rsid w:val="00E63FBE"/>
    <w:rsid w:val="00E666E4"/>
    <w:rsid w:val="00E722BF"/>
    <w:rsid w:val="00E73438"/>
    <w:rsid w:val="00E73BF8"/>
    <w:rsid w:val="00E763DA"/>
    <w:rsid w:val="00E768C8"/>
    <w:rsid w:val="00E87C61"/>
    <w:rsid w:val="00E93F8B"/>
    <w:rsid w:val="00E97B47"/>
    <w:rsid w:val="00EA3A94"/>
    <w:rsid w:val="00EA47CD"/>
    <w:rsid w:val="00EA5817"/>
    <w:rsid w:val="00EB57B4"/>
    <w:rsid w:val="00EC460E"/>
    <w:rsid w:val="00EC56EA"/>
    <w:rsid w:val="00ED1004"/>
    <w:rsid w:val="00ED318F"/>
    <w:rsid w:val="00ED423E"/>
    <w:rsid w:val="00ED4A2C"/>
    <w:rsid w:val="00ED5599"/>
    <w:rsid w:val="00EE0DEC"/>
    <w:rsid w:val="00EE7385"/>
    <w:rsid w:val="00EF505D"/>
    <w:rsid w:val="00EF620E"/>
    <w:rsid w:val="00F10630"/>
    <w:rsid w:val="00F2042B"/>
    <w:rsid w:val="00F20C30"/>
    <w:rsid w:val="00F25232"/>
    <w:rsid w:val="00F32D4A"/>
    <w:rsid w:val="00F351E2"/>
    <w:rsid w:val="00F42136"/>
    <w:rsid w:val="00F43EB7"/>
    <w:rsid w:val="00F44E1A"/>
    <w:rsid w:val="00F47784"/>
    <w:rsid w:val="00F6525B"/>
    <w:rsid w:val="00F6673A"/>
    <w:rsid w:val="00F7251D"/>
    <w:rsid w:val="00F85123"/>
    <w:rsid w:val="00F91ABD"/>
    <w:rsid w:val="00FB2AA5"/>
    <w:rsid w:val="00FB35AA"/>
    <w:rsid w:val="00FB7A77"/>
    <w:rsid w:val="00FD042D"/>
    <w:rsid w:val="00FD1594"/>
    <w:rsid w:val="00FD43DB"/>
    <w:rsid w:val="00FE2DBC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paragraph" w:styleId="a9">
    <w:name w:val="Body Text Indent"/>
    <w:basedOn w:val="a"/>
    <w:link w:val="aa"/>
    <w:unhideWhenUsed/>
    <w:rsid w:val="001C5D6D"/>
    <w:pPr>
      <w:autoSpaceDE/>
      <w:autoSpaceDN/>
      <w:adjustRightInd/>
      <w:spacing w:after="120"/>
      <w:ind w:left="283" w:firstLine="0"/>
      <w:jc w:val="left"/>
    </w:pPr>
    <w:rPr>
      <w:rFonts w:cs="Arial"/>
    </w:rPr>
  </w:style>
  <w:style w:type="character" w:customStyle="1" w:styleId="aa">
    <w:name w:val="Основной текст с отступом Знак"/>
    <w:basedOn w:val="a0"/>
    <w:link w:val="a9"/>
    <w:rsid w:val="001C5D6D"/>
    <w:rPr>
      <w:rFonts w:cs="Arial"/>
      <w:sz w:val="28"/>
      <w:szCs w:val="28"/>
    </w:rPr>
  </w:style>
  <w:style w:type="paragraph" w:customStyle="1" w:styleId="ab">
    <w:name w:val="Абзац"/>
    <w:basedOn w:val="a"/>
    <w:rsid w:val="001C5D6D"/>
    <w:pPr>
      <w:autoSpaceDE/>
      <w:autoSpaceDN/>
      <w:adjustRightInd/>
    </w:pPr>
    <w:rPr>
      <w:spacing w:val="6"/>
      <w:sz w:val="30"/>
      <w:szCs w:val="20"/>
    </w:rPr>
  </w:style>
  <w:style w:type="paragraph" w:styleId="ac">
    <w:name w:val="Balloon Text"/>
    <w:basedOn w:val="a"/>
    <w:link w:val="ad"/>
    <w:rsid w:val="006B0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E78D-EEC1-4E22-9E79-B2714B10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P76_Uskovanv</cp:lastModifiedBy>
  <cp:revision>6</cp:revision>
  <cp:lastPrinted>2016-11-28T11:35:00Z</cp:lastPrinted>
  <dcterms:created xsi:type="dcterms:W3CDTF">2016-11-25T10:23:00Z</dcterms:created>
  <dcterms:modified xsi:type="dcterms:W3CDTF">2016-11-30T05:31:00Z</dcterms:modified>
</cp:coreProperties>
</file>