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32867E" w14:textId="2DC8C346" w:rsidR="00F53B52" w:rsidRPr="009B75FD" w:rsidRDefault="000D51C7" w:rsidP="000D51C7">
      <w:pPr>
        <w:widowControl w:val="0"/>
        <w:autoSpaceDE w:val="0"/>
        <w:autoSpaceDN w:val="0"/>
        <w:adjustRightInd w:val="0"/>
        <w:ind w:firstLine="426"/>
        <w:jc w:val="right"/>
        <w:rPr>
          <w:b/>
          <w:noProof/>
          <w:lang w:eastAsia="ru-RU"/>
        </w:rPr>
      </w:pPr>
      <w:r w:rsidRPr="009B75FD">
        <w:rPr>
          <w:b/>
          <w:noProof/>
          <w:lang w:eastAsia="ru-RU"/>
        </w:rPr>
        <w:t>Приложение 1</w:t>
      </w:r>
    </w:p>
    <w:p w14:paraId="6A535BB1" w14:textId="77777777" w:rsidR="00F53B52" w:rsidRDefault="00F53B52" w:rsidP="001420AE">
      <w:pPr>
        <w:widowControl w:val="0"/>
        <w:autoSpaceDE w:val="0"/>
        <w:autoSpaceDN w:val="0"/>
        <w:adjustRightInd w:val="0"/>
        <w:ind w:firstLine="426"/>
        <w:jc w:val="both"/>
        <w:rPr>
          <w:rFonts w:ascii="Arial" w:hAnsi="Arial" w:cs="Arial"/>
          <w:i/>
          <w:sz w:val="20"/>
          <w:szCs w:val="20"/>
        </w:rPr>
      </w:pPr>
    </w:p>
    <w:p w14:paraId="0D5D110C" w14:textId="7439A5B1" w:rsidR="000D51C7" w:rsidRDefault="00363C54" w:rsidP="007A4750">
      <w:pPr>
        <w:ind w:firstLine="709"/>
        <w:jc w:val="center"/>
        <w:rPr>
          <w:rFonts w:ascii="Arial" w:hAnsi="Arial" w:cs="Arial"/>
          <w:shd w:val="clear" w:color="auto" w:fill="FCFCFC"/>
        </w:rPr>
      </w:pPr>
      <w:r>
        <w:rPr>
          <w:rFonts w:ascii="Arial" w:hAnsi="Arial" w:cs="Arial"/>
          <w:noProof/>
          <w:shd w:val="clear" w:color="auto" w:fill="FCFCFC"/>
          <w:lang w:eastAsia="ru-RU"/>
        </w:rPr>
        <w:drawing>
          <wp:inline distT="0" distB="0" distL="0" distR="0" wp14:anchorId="7A4C5BC4" wp14:editId="68C1513A">
            <wp:extent cx="3614468" cy="4546119"/>
            <wp:effectExtent l="0" t="0" r="0" b="0"/>
            <wp:docPr id="1" name="Рисунок 1" descr="C:\Users\user\Documents\Новая сцена\Афиши\афиша МК_24.03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Новая сцена\Афиши\афиша МК_24.03.201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052" cy="454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68F90" w14:textId="77777777" w:rsidR="000D51C7" w:rsidRDefault="000D51C7" w:rsidP="000D51C7">
      <w:pPr>
        <w:ind w:firstLine="709"/>
        <w:rPr>
          <w:rFonts w:ascii="Arial" w:hAnsi="Arial" w:cs="Arial"/>
          <w:shd w:val="clear" w:color="auto" w:fill="FCFCFC"/>
        </w:rPr>
      </w:pPr>
    </w:p>
    <w:p w14:paraId="16AB871F" w14:textId="77777777" w:rsidR="007A4750" w:rsidRDefault="007A4750" w:rsidP="00241582">
      <w:pPr>
        <w:shd w:val="clear" w:color="auto" w:fill="FFFFFF"/>
        <w:jc w:val="both"/>
        <w:rPr>
          <w:color w:val="10253F"/>
        </w:rPr>
      </w:pPr>
      <w:r>
        <w:rPr>
          <w:color w:val="10253F"/>
        </w:rPr>
        <w:t>Встречайте! Вновь на сцене Концертно-зрелищного центра «Миллениум» - легендарный "Монте-Кристо", в декабре прошедший с аншлагом!</w:t>
      </w:r>
    </w:p>
    <w:p w14:paraId="4D6B6A08" w14:textId="77777777" w:rsidR="007A4750" w:rsidRDefault="007A4750" w:rsidP="00241582">
      <w:pPr>
        <w:shd w:val="clear" w:color="auto" w:fill="FFFFFF"/>
        <w:jc w:val="both"/>
        <w:rPr>
          <w:color w:val="10253F"/>
        </w:rPr>
      </w:pPr>
      <w:r>
        <w:rPr>
          <w:color w:val="10253F"/>
        </w:rPr>
        <w:t xml:space="preserve">«Монте-Кристо» - рекордсмен по продолжительности проката в стране, единственный российский мюзикл-хит, 8 </w:t>
      </w:r>
      <w:proofErr w:type="gramStart"/>
      <w:r>
        <w:rPr>
          <w:color w:val="10253F"/>
        </w:rPr>
        <w:t>лет</w:t>
      </w:r>
      <w:proofErr w:type="gramEnd"/>
      <w:r>
        <w:rPr>
          <w:color w:val="10253F"/>
        </w:rPr>
        <w:t xml:space="preserve"> не покидавший московскую сцену. Со дня премьеры в 2008 году «Монте-Кристо» завоевал сердца около миллиона зрителей, представив публике более 500 спектаклей. </w:t>
      </w:r>
    </w:p>
    <w:p w14:paraId="2CCF9078" w14:textId="77777777" w:rsidR="007A4750" w:rsidRDefault="007A4750" w:rsidP="00241582">
      <w:pPr>
        <w:shd w:val="clear" w:color="auto" w:fill="FFFFFF"/>
        <w:jc w:val="both"/>
        <w:rPr>
          <w:color w:val="10253F"/>
        </w:rPr>
      </w:pPr>
      <w:r>
        <w:rPr>
          <w:color w:val="10253F"/>
        </w:rPr>
        <w:t>В «Монте-Кристо» - «золотой» состав актеров, среди которых </w:t>
      </w:r>
      <w:hyperlink r:id="rId10" w:history="1">
        <w:r>
          <w:rPr>
            <w:rStyle w:val="a9"/>
            <w:color w:val="10253F"/>
          </w:rPr>
          <w:t xml:space="preserve">Валерия </w:t>
        </w:r>
        <w:proofErr w:type="spellStart"/>
        <w:r>
          <w:rPr>
            <w:rStyle w:val="a9"/>
            <w:color w:val="10253F"/>
          </w:rPr>
          <w:t>Ланская</w:t>
        </w:r>
        <w:proofErr w:type="spellEnd"/>
      </w:hyperlink>
      <w:r>
        <w:rPr>
          <w:color w:val="10253F"/>
        </w:rPr>
        <w:t>, </w:t>
      </w:r>
      <w:hyperlink r:id="rId11" w:history="1">
        <w:r>
          <w:rPr>
            <w:rStyle w:val="a9"/>
            <w:color w:val="10253F"/>
          </w:rPr>
          <w:t>Аглая Шиловская</w:t>
        </w:r>
      </w:hyperlink>
      <w:r>
        <w:rPr>
          <w:color w:val="10253F"/>
        </w:rPr>
        <w:t>, </w:t>
      </w:r>
      <w:hyperlink r:id="rId12" w:history="1">
        <w:r>
          <w:rPr>
            <w:rStyle w:val="a9"/>
            <w:color w:val="10253F"/>
          </w:rPr>
          <w:t>Игорь Балалаев</w:t>
        </w:r>
      </w:hyperlink>
      <w:r>
        <w:rPr>
          <w:color w:val="10253F"/>
        </w:rPr>
        <w:t>, </w:t>
      </w:r>
      <w:hyperlink r:id="rId13" w:history="1">
        <w:r>
          <w:rPr>
            <w:rStyle w:val="a9"/>
            <w:color w:val="10253F"/>
          </w:rPr>
          <w:t xml:space="preserve">Владимир </w:t>
        </w:r>
        <w:proofErr w:type="spellStart"/>
        <w:r>
          <w:rPr>
            <w:rStyle w:val="a9"/>
            <w:color w:val="10253F"/>
          </w:rPr>
          <w:t>Дыбский</w:t>
        </w:r>
        <w:proofErr w:type="spellEnd"/>
      </w:hyperlink>
      <w:r>
        <w:rPr>
          <w:color w:val="10253F"/>
        </w:rPr>
        <w:t>, </w:t>
      </w:r>
      <w:hyperlink r:id="rId14" w:history="1">
        <w:r>
          <w:rPr>
            <w:rStyle w:val="a9"/>
            <w:color w:val="10253F"/>
          </w:rPr>
          <w:t xml:space="preserve">Лика </w:t>
        </w:r>
        <w:proofErr w:type="spellStart"/>
        <w:r>
          <w:rPr>
            <w:rStyle w:val="a9"/>
            <w:color w:val="10253F"/>
          </w:rPr>
          <w:t>Рулла</w:t>
        </w:r>
        <w:proofErr w:type="spellEnd"/>
      </w:hyperlink>
      <w:r>
        <w:rPr>
          <w:color w:val="10253F"/>
        </w:rPr>
        <w:t>, </w:t>
      </w:r>
      <w:hyperlink r:id="rId15" w:history="1">
        <w:r>
          <w:rPr>
            <w:rStyle w:val="a9"/>
            <w:color w:val="10253F"/>
          </w:rPr>
          <w:t xml:space="preserve">Александр </w:t>
        </w:r>
        <w:proofErr w:type="spellStart"/>
        <w:r>
          <w:rPr>
            <w:rStyle w:val="a9"/>
            <w:color w:val="10253F"/>
          </w:rPr>
          <w:t>Маракулин</w:t>
        </w:r>
        <w:proofErr w:type="spellEnd"/>
      </w:hyperlink>
      <w:r>
        <w:rPr>
          <w:color w:val="10253F"/>
        </w:rPr>
        <w:t>, </w:t>
      </w:r>
      <w:hyperlink r:id="rId16" w:history="1">
        <w:r>
          <w:rPr>
            <w:rStyle w:val="a9"/>
            <w:color w:val="10253F"/>
          </w:rPr>
          <w:t>Андрей Белявский</w:t>
        </w:r>
      </w:hyperlink>
      <w:r>
        <w:rPr>
          <w:color w:val="10253F"/>
        </w:rPr>
        <w:t>, </w:t>
      </w:r>
      <w:hyperlink r:id="rId17" w:history="1">
        <w:r>
          <w:rPr>
            <w:rStyle w:val="a9"/>
            <w:color w:val="10253F"/>
          </w:rPr>
          <w:t>Александр Постоленко</w:t>
        </w:r>
      </w:hyperlink>
      <w:r>
        <w:rPr>
          <w:color w:val="10253F"/>
        </w:rPr>
        <w:t>.</w:t>
      </w:r>
    </w:p>
    <w:p w14:paraId="31E62416" w14:textId="77777777" w:rsidR="007A4750" w:rsidRDefault="007A4750" w:rsidP="00241582">
      <w:pPr>
        <w:shd w:val="clear" w:color="auto" w:fill="FFFFFF"/>
        <w:jc w:val="both"/>
        <w:rPr>
          <w:color w:val="10253F"/>
        </w:rPr>
      </w:pPr>
      <w:r>
        <w:rPr>
          <w:color w:val="10253F"/>
        </w:rPr>
        <w:t>Соединение захватывающего либретто Юлия Кима с чарующей музыкой Романа Игнатьева, звездного состава артистов и великолепных костюмов, выразительных декораций создало уникальную по своей красоте музыкальную постановку.</w:t>
      </w:r>
    </w:p>
    <w:p w14:paraId="52AE42F4" w14:textId="65032752" w:rsidR="000D51C7" w:rsidRDefault="007A4750" w:rsidP="00241582">
      <w:pPr>
        <w:ind w:firstLine="709"/>
        <w:jc w:val="both"/>
        <w:rPr>
          <w:rFonts w:ascii="Arial" w:hAnsi="Arial" w:cs="Arial"/>
          <w:shd w:val="clear" w:color="auto" w:fill="FCFCFC"/>
        </w:rPr>
      </w:pPr>
      <w:r>
        <w:rPr>
          <w:color w:val="10253F"/>
        </w:rPr>
        <w:t>Не упустите возможность стать свидетелем захватывающего шоу!</w:t>
      </w:r>
    </w:p>
    <w:p w14:paraId="024B7AF6" w14:textId="77777777" w:rsidR="000D51C7" w:rsidRDefault="000D51C7" w:rsidP="000D51C7">
      <w:pPr>
        <w:ind w:firstLine="709"/>
        <w:rPr>
          <w:rFonts w:ascii="Arial" w:hAnsi="Arial" w:cs="Arial"/>
          <w:shd w:val="clear" w:color="auto" w:fill="FCFCFC"/>
        </w:rPr>
      </w:pPr>
    </w:p>
    <w:p w14:paraId="530577FC" w14:textId="77777777" w:rsidR="007A4750" w:rsidRDefault="007A4750" w:rsidP="000D51C7">
      <w:pPr>
        <w:ind w:firstLine="709"/>
        <w:rPr>
          <w:rFonts w:ascii="Arial" w:hAnsi="Arial" w:cs="Arial"/>
          <w:shd w:val="clear" w:color="auto" w:fill="FCFCFC"/>
        </w:rPr>
      </w:pPr>
    </w:p>
    <w:p w14:paraId="13D8D5FE" w14:textId="77777777" w:rsidR="007A4750" w:rsidRDefault="007A4750" w:rsidP="000D51C7">
      <w:pPr>
        <w:ind w:firstLine="709"/>
        <w:rPr>
          <w:rFonts w:ascii="Arial" w:hAnsi="Arial" w:cs="Arial"/>
          <w:shd w:val="clear" w:color="auto" w:fill="FCFCFC"/>
        </w:rPr>
      </w:pPr>
    </w:p>
    <w:p w14:paraId="78ED3F48" w14:textId="14D51C23" w:rsidR="000D51C7" w:rsidRPr="009B75FD" w:rsidRDefault="000D51C7" w:rsidP="000D51C7">
      <w:pPr>
        <w:ind w:firstLine="709"/>
        <w:jc w:val="right"/>
        <w:rPr>
          <w:rFonts w:ascii="Arial" w:hAnsi="Arial" w:cs="Arial"/>
          <w:b/>
          <w:sz w:val="22"/>
          <w:szCs w:val="22"/>
          <w:shd w:val="clear" w:color="auto" w:fill="FCFCFC"/>
        </w:rPr>
      </w:pPr>
      <w:r w:rsidRPr="009B75FD">
        <w:rPr>
          <w:rFonts w:ascii="Arial" w:hAnsi="Arial" w:cs="Arial"/>
          <w:b/>
          <w:sz w:val="22"/>
          <w:szCs w:val="22"/>
          <w:shd w:val="clear" w:color="auto" w:fill="FCFCFC"/>
        </w:rPr>
        <w:lastRenderedPageBreak/>
        <w:t>Приложение 2</w:t>
      </w:r>
    </w:p>
    <w:p w14:paraId="4EA51A85" w14:textId="6F64A3FC" w:rsidR="000D51C7" w:rsidRDefault="00820B69" w:rsidP="00241582">
      <w:pPr>
        <w:ind w:firstLine="709"/>
        <w:jc w:val="center"/>
        <w:rPr>
          <w:rFonts w:ascii="Arial" w:hAnsi="Arial" w:cs="Arial"/>
          <w:i/>
          <w:sz w:val="20"/>
          <w:szCs w:val="20"/>
        </w:rPr>
      </w:pPr>
      <w:bookmarkStart w:id="0" w:name="_GoBack"/>
      <w:r>
        <w:rPr>
          <w:rFonts w:ascii="Arial" w:hAnsi="Arial" w:cs="Arial"/>
          <w:i/>
          <w:noProof/>
          <w:sz w:val="20"/>
          <w:szCs w:val="20"/>
          <w:lang w:eastAsia="ru-RU"/>
        </w:rPr>
        <w:drawing>
          <wp:inline distT="0" distB="0" distL="0" distR="0" wp14:anchorId="355277B5" wp14:editId="3020B293">
            <wp:extent cx="3450566" cy="4408098"/>
            <wp:effectExtent l="0" t="0" r="0" b="0"/>
            <wp:docPr id="2" name="Рисунок 2" descr="C:\Users\user\Documents\Новая сцена\Афиши\triod_i_radio2_1,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Новая сцена\Афиши\triod_i_radio2_1,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965" cy="441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67D3DC0" w14:textId="77777777" w:rsidR="00241582" w:rsidRPr="00241582" w:rsidRDefault="00241582" w:rsidP="00241582">
      <w:pPr>
        <w:ind w:firstLine="709"/>
        <w:rPr>
          <w:rFonts w:cs="Arial"/>
        </w:rPr>
      </w:pPr>
      <w:r w:rsidRPr="00241582">
        <w:rPr>
          <w:rFonts w:cs="Arial"/>
          <w:b/>
        </w:rPr>
        <w:t>«Триод и Диод»</w:t>
      </w:r>
      <w:r w:rsidRPr="00241582">
        <w:rPr>
          <w:rFonts w:cs="Arial"/>
        </w:rPr>
        <w:t xml:space="preserve"> - это юмор. </w:t>
      </w:r>
      <w:proofErr w:type="gramStart"/>
      <w:r w:rsidRPr="00241582">
        <w:rPr>
          <w:rFonts w:cs="Arial"/>
        </w:rPr>
        <w:t>Острый, порой неожиданный, порой удивляющий, иногда очень простой, и даже остросоциальный, но, главное - всегда смешной.</w:t>
      </w:r>
      <w:proofErr w:type="gramEnd"/>
      <w:r w:rsidRPr="00241582">
        <w:rPr>
          <w:rFonts w:cs="Arial"/>
        </w:rPr>
        <w:t xml:space="preserve"> Команда известна своими «двумя бедами» — Череп и Жигуль. Общим слагаемым в стиле являются шутки, затрагивающие провинциальную жизнь простых парней. Персонажи, которых </w:t>
      </w:r>
      <w:proofErr w:type="gramStart"/>
      <w:r w:rsidRPr="00241582">
        <w:rPr>
          <w:rFonts w:cs="Arial"/>
        </w:rPr>
        <w:t>умело</w:t>
      </w:r>
      <w:proofErr w:type="gramEnd"/>
      <w:r w:rsidRPr="00241582">
        <w:rPr>
          <w:rFonts w:cs="Arial"/>
        </w:rPr>
        <w:t xml:space="preserve"> изображает капитан команды Максим Киселев, являются исконно российскими прототипами с нелепой порой бытностью.</w:t>
      </w:r>
    </w:p>
    <w:p w14:paraId="2DB6ADEA" w14:textId="77777777" w:rsidR="00241582" w:rsidRPr="00241582" w:rsidRDefault="00241582" w:rsidP="00241582">
      <w:pPr>
        <w:ind w:firstLine="709"/>
        <w:rPr>
          <w:rFonts w:cs="Arial"/>
        </w:rPr>
      </w:pPr>
      <w:r w:rsidRPr="00241582">
        <w:rPr>
          <w:rFonts w:cs="Arial"/>
        </w:rPr>
        <w:t xml:space="preserve">«Триод и Диод» - это розовый цвет. Нет, не подумайте, с </w:t>
      </w:r>
      <w:proofErr w:type="spellStart"/>
      <w:r w:rsidRPr="00241582">
        <w:rPr>
          <w:rFonts w:cs="Arial"/>
        </w:rPr>
        <w:t>эмо</w:t>
      </w:r>
      <w:proofErr w:type="spellEnd"/>
      <w:r w:rsidRPr="00241582">
        <w:rPr>
          <w:rFonts w:cs="Arial"/>
        </w:rPr>
        <w:t xml:space="preserve"> никак не связано. А почему розовый? На этот вопрос никто не знает ответа, просто так вышло.</w:t>
      </w:r>
    </w:p>
    <w:p w14:paraId="543AC891" w14:textId="77777777" w:rsidR="00241582" w:rsidRPr="00241582" w:rsidRDefault="00241582" w:rsidP="00241582">
      <w:pPr>
        <w:ind w:firstLine="709"/>
        <w:rPr>
          <w:rFonts w:cs="Arial"/>
        </w:rPr>
      </w:pPr>
      <w:r w:rsidRPr="00241582">
        <w:rPr>
          <w:rFonts w:cs="Arial"/>
        </w:rPr>
        <w:t xml:space="preserve"> «Триод и Диод». Это будет...</w:t>
      </w:r>
    </w:p>
    <w:p w14:paraId="0662AA9C" w14:textId="6E2D455B" w:rsidR="00241582" w:rsidRPr="00241582" w:rsidRDefault="00241582" w:rsidP="00241582">
      <w:pPr>
        <w:ind w:firstLine="709"/>
        <w:rPr>
          <w:rFonts w:cs="Arial"/>
        </w:rPr>
      </w:pPr>
      <w:r w:rsidRPr="00241582">
        <w:rPr>
          <w:rFonts w:cs="Arial"/>
        </w:rPr>
        <w:t>Ну, что будет, никто, даже сами участники команды не знают. Но что бы ни случилось, мы постараемся хоть немного рассмешить этот мир, чтобы он стал немного ярче и добрее.</w:t>
      </w:r>
    </w:p>
    <w:p w14:paraId="7DF6DE43" w14:textId="77777777" w:rsidR="00241582" w:rsidRPr="00241582" w:rsidRDefault="00241582" w:rsidP="00241582">
      <w:pPr>
        <w:ind w:firstLine="709"/>
        <w:rPr>
          <w:rFonts w:cs="Arial"/>
        </w:rPr>
      </w:pPr>
      <w:r w:rsidRPr="00241582">
        <w:rPr>
          <w:rFonts w:cs="Arial"/>
          <w:b/>
        </w:rPr>
        <w:t>Радио Свобода</w:t>
      </w:r>
      <w:r w:rsidRPr="00241582">
        <w:rPr>
          <w:rFonts w:cs="Arial"/>
        </w:rPr>
        <w:t xml:space="preserve">, </w:t>
      </w:r>
      <w:proofErr w:type="spellStart"/>
      <w:r w:rsidRPr="00241582">
        <w:rPr>
          <w:rFonts w:cs="Arial"/>
        </w:rPr>
        <w:t>г</w:t>
      </w:r>
      <w:proofErr w:type="gramStart"/>
      <w:r w:rsidRPr="00241582">
        <w:rPr>
          <w:rFonts w:cs="Arial"/>
        </w:rPr>
        <w:t>.Я</w:t>
      </w:r>
      <w:proofErr w:type="gramEnd"/>
      <w:r w:rsidRPr="00241582">
        <w:rPr>
          <w:rFonts w:cs="Arial"/>
        </w:rPr>
        <w:t>рославль</w:t>
      </w:r>
      <w:proofErr w:type="spellEnd"/>
    </w:p>
    <w:p w14:paraId="5C63DBDF" w14:textId="25EF6ADC" w:rsidR="00241582" w:rsidRPr="00241582" w:rsidRDefault="00241582" w:rsidP="00241582">
      <w:pPr>
        <w:ind w:firstLine="709"/>
        <w:rPr>
          <w:rFonts w:cs="Arial"/>
          <w:i/>
        </w:rPr>
      </w:pPr>
      <w:r w:rsidRPr="00241582">
        <w:rPr>
          <w:rFonts w:cs="Arial"/>
        </w:rPr>
        <w:t xml:space="preserve">Как говорят сами участники команды, поговорка «в споре рождается истина» - это </w:t>
      </w:r>
      <w:proofErr w:type="gramStart"/>
      <w:r w:rsidRPr="00241582">
        <w:rPr>
          <w:rFonts w:cs="Arial"/>
        </w:rPr>
        <w:t>прям</w:t>
      </w:r>
      <w:proofErr w:type="gramEnd"/>
      <w:r w:rsidRPr="00241582">
        <w:rPr>
          <w:rFonts w:cs="Arial"/>
        </w:rPr>
        <w:t xml:space="preserve"> про них. </w:t>
      </w:r>
      <w:r w:rsidRPr="00241582">
        <w:rPr>
          <w:rFonts w:cs="Arial"/>
        </w:rPr>
        <w:br/>
        <w:t xml:space="preserve">Что касается названия команды, </w:t>
      </w:r>
      <w:proofErr w:type="spellStart"/>
      <w:r w:rsidRPr="00241582">
        <w:rPr>
          <w:rFonts w:cs="Arial"/>
        </w:rPr>
        <w:t>кавээнщики</w:t>
      </w:r>
      <w:proofErr w:type="spellEnd"/>
      <w:r w:rsidRPr="00241582">
        <w:rPr>
          <w:rFonts w:cs="Arial"/>
        </w:rPr>
        <w:t xml:space="preserve"> объясняют его происхождение так:</w:t>
      </w:r>
      <w:r w:rsidRPr="00241582">
        <w:rPr>
          <w:rFonts w:cs="Arial"/>
        </w:rPr>
        <w:br/>
        <w:t xml:space="preserve">«Слово «Радио» само по себе немного </w:t>
      </w:r>
      <w:proofErr w:type="spellStart"/>
      <w:r w:rsidRPr="00241582">
        <w:rPr>
          <w:rFonts w:cs="Arial"/>
        </w:rPr>
        <w:t>винтажное</w:t>
      </w:r>
      <w:proofErr w:type="spellEnd"/>
      <w:r w:rsidRPr="00241582">
        <w:rPr>
          <w:rFonts w:cs="Arial"/>
        </w:rPr>
        <w:t>, стильное, что ли (нам нравится так думать). Ну а «Свобода» – это дух нашей команды, настроение, мировоззрение, если угодно». </w:t>
      </w:r>
    </w:p>
    <w:sectPr w:rsidR="00241582" w:rsidRPr="00241582" w:rsidSect="00350219">
      <w:headerReference w:type="default" r:id="rId19"/>
      <w:footerReference w:type="default" r:id="rId20"/>
      <w:pgSz w:w="11906" w:h="16838"/>
      <w:pgMar w:top="592" w:right="850" w:bottom="993" w:left="1276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BD7A12" w14:textId="77777777" w:rsidR="00961D9F" w:rsidRDefault="00961D9F" w:rsidP="00D85CF4">
      <w:r>
        <w:separator/>
      </w:r>
    </w:p>
  </w:endnote>
  <w:endnote w:type="continuationSeparator" w:id="0">
    <w:p w14:paraId="103A7716" w14:textId="77777777" w:rsidR="00961D9F" w:rsidRDefault="00961D9F" w:rsidP="00D85C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18"/>
        <w:szCs w:val="18"/>
      </w:rPr>
      <w:id w:val="454351509"/>
      <w:docPartObj>
        <w:docPartGallery w:val="Page Numbers (Bottom of Page)"/>
        <w:docPartUnique/>
      </w:docPartObj>
    </w:sdtPr>
    <w:sdtEndPr/>
    <w:sdtContent>
      <w:p w14:paraId="459EBEFB" w14:textId="77777777" w:rsidR="00350219" w:rsidRPr="0037348D" w:rsidRDefault="00350219" w:rsidP="00350219">
        <w:pPr>
          <w:pStyle w:val="a3"/>
          <w:pBdr>
            <w:bottom w:val="single" w:sz="12" w:space="0" w:color="auto"/>
          </w:pBdr>
          <w:tabs>
            <w:tab w:val="clear" w:pos="9355"/>
            <w:tab w:val="right" w:pos="9639"/>
          </w:tabs>
          <w:ind w:right="-426" w:hanging="851"/>
          <w:rPr>
            <w:sz w:val="18"/>
            <w:szCs w:val="18"/>
          </w:rPr>
        </w:pPr>
      </w:p>
      <w:p w14:paraId="76118ABB" w14:textId="77777777" w:rsidR="00350219" w:rsidRPr="0037348D" w:rsidRDefault="00350219">
        <w:pPr>
          <w:pStyle w:val="a5"/>
          <w:jc w:val="right"/>
          <w:rPr>
            <w:sz w:val="18"/>
            <w:szCs w:val="18"/>
          </w:rPr>
        </w:pPr>
        <w:r w:rsidRPr="0037348D">
          <w:rPr>
            <w:sz w:val="18"/>
            <w:szCs w:val="18"/>
          </w:rPr>
          <w:t xml:space="preserve">страница </w:t>
        </w:r>
        <w:r w:rsidR="00425E5C" w:rsidRPr="0037348D">
          <w:rPr>
            <w:sz w:val="18"/>
            <w:szCs w:val="18"/>
          </w:rPr>
          <w:fldChar w:fldCharType="begin"/>
        </w:r>
        <w:r w:rsidRPr="0037348D">
          <w:rPr>
            <w:sz w:val="18"/>
            <w:szCs w:val="18"/>
          </w:rPr>
          <w:instrText xml:space="preserve"> PAGE   \* MERGEFORMAT </w:instrText>
        </w:r>
        <w:r w:rsidR="00425E5C" w:rsidRPr="0037348D">
          <w:rPr>
            <w:sz w:val="18"/>
            <w:szCs w:val="18"/>
          </w:rPr>
          <w:fldChar w:fldCharType="separate"/>
        </w:r>
        <w:r w:rsidR="00820B69">
          <w:rPr>
            <w:noProof/>
            <w:sz w:val="18"/>
            <w:szCs w:val="18"/>
          </w:rPr>
          <w:t>2</w:t>
        </w:r>
        <w:r w:rsidR="00425E5C" w:rsidRPr="0037348D">
          <w:rPr>
            <w:sz w:val="18"/>
            <w:szCs w:val="18"/>
          </w:rPr>
          <w:fldChar w:fldCharType="end"/>
        </w:r>
      </w:p>
    </w:sdtContent>
  </w:sdt>
  <w:p w14:paraId="1A042930" w14:textId="77777777" w:rsidR="00350219" w:rsidRDefault="00350219" w:rsidP="00350219">
    <w:pPr>
      <w:pStyle w:val="a5"/>
      <w:ind w:hanging="85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7B0B6A" w14:textId="77777777" w:rsidR="00961D9F" w:rsidRDefault="00961D9F" w:rsidP="00D85CF4">
      <w:r>
        <w:separator/>
      </w:r>
    </w:p>
  </w:footnote>
  <w:footnote w:type="continuationSeparator" w:id="0">
    <w:p w14:paraId="44474CDC" w14:textId="77777777" w:rsidR="00961D9F" w:rsidRDefault="00961D9F" w:rsidP="00D85CF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a"/>
      <w:tblW w:w="9923" w:type="dxa"/>
      <w:tblInd w:w="10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126"/>
      <w:gridCol w:w="6797"/>
    </w:tblGrid>
    <w:tr w:rsidR="001227D8" w14:paraId="4258A823" w14:textId="77777777" w:rsidTr="00350219">
      <w:tc>
        <w:tcPr>
          <w:tcW w:w="3126" w:type="dxa"/>
        </w:tcPr>
        <w:p w14:paraId="7872C9BA" w14:textId="77777777" w:rsidR="001227D8" w:rsidRDefault="001227D8" w:rsidP="001227D8">
          <w:pPr>
            <w:pStyle w:val="a3"/>
            <w:tabs>
              <w:tab w:val="clear" w:pos="4677"/>
              <w:tab w:val="clear" w:pos="9355"/>
              <w:tab w:val="center" w:pos="3897"/>
            </w:tabs>
            <w:rPr>
              <w:sz w:val="24"/>
            </w:rPr>
          </w:pPr>
          <w:r w:rsidRPr="001227D8">
            <w:rPr>
              <w:noProof/>
              <w:lang w:eastAsia="ru-RU"/>
            </w:rPr>
            <w:drawing>
              <wp:inline distT="0" distB="0" distL="0" distR="0" wp14:anchorId="6CE92903" wp14:editId="47D73FB7">
                <wp:extent cx="1162769" cy="1186992"/>
                <wp:effectExtent l="19050" t="0" r="0" b="0"/>
                <wp:docPr id="11" name="Рисунок 8" descr="Лого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Лого.jp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9117" cy="11934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>
            <w:rPr>
              <w:sz w:val="24"/>
            </w:rPr>
            <w:tab/>
          </w:r>
        </w:p>
      </w:tc>
      <w:tc>
        <w:tcPr>
          <w:tcW w:w="6797" w:type="dxa"/>
        </w:tcPr>
        <w:p w14:paraId="66B1CF7E" w14:textId="77777777" w:rsidR="001227D8" w:rsidRPr="00C05FF6" w:rsidRDefault="001227D8" w:rsidP="001227D8">
          <w:pPr>
            <w:pStyle w:val="a3"/>
            <w:ind w:left="176"/>
            <w:jc w:val="center"/>
            <w:rPr>
              <w:sz w:val="20"/>
              <w:szCs w:val="20"/>
            </w:rPr>
          </w:pPr>
          <w:r w:rsidRPr="00C05FF6">
            <w:rPr>
              <w:sz w:val="20"/>
              <w:szCs w:val="20"/>
            </w:rPr>
            <w:t>Московская продюсерская компания</w:t>
          </w:r>
        </w:p>
        <w:p w14:paraId="4E71F668" w14:textId="77777777" w:rsidR="001227D8" w:rsidRPr="00C05FF6" w:rsidRDefault="001227D8" w:rsidP="001227D8">
          <w:pPr>
            <w:pStyle w:val="a3"/>
            <w:ind w:left="176"/>
            <w:jc w:val="center"/>
            <w:rPr>
              <w:b/>
              <w:sz w:val="20"/>
              <w:szCs w:val="20"/>
            </w:rPr>
          </w:pPr>
          <w:r w:rsidRPr="00C05FF6">
            <w:rPr>
              <w:b/>
              <w:sz w:val="20"/>
              <w:szCs w:val="20"/>
            </w:rPr>
            <w:t>«НОВАЯ СЦЕНА»</w:t>
          </w:r>
        </w:p>
        <w:p w14:paraId="0506C143" w14:textId="77777777" w:rsidR="001227D8" w:rsidRPr="0037348D" w:rsidRDefault="001227D8" w:rsidP="001227D8">
          <w:pPr>
            <w:pStyle w:val="a3"/>
            <w:ind w:left="176"/>
            <w:jc w:val="center"/>
            <w:rPr>
              <w:sz w:val="18"/>
              <w:szCs w:val="18"/>
            </w:rPr>
          </w:pPr>
        </w:p>
        <w:p w14:paraId="6F30D3C5" w14:textId="77777777" w:rsidR="001227D8" w:rsidRPr="0037348D" w:rsidRDefault="00961D9F" w:rsidP="001227D8">
          <w:pPr>
            <w:pStyle w:val="a3"/>
            <w:ind w:left="176"/>
            <w:jc w:val="center"/>
            <w:rPr>
              <w:sz w:val="18"/>
              <w:szCs w:val="18"/>
            </w:rPr>
          </w:pPr>
          <w:hyperlink r:id="rId2" w:history="1">
            <w:r w:rsidR="001227D8" w:rsidRPr="0037348D">
              <w:rPr>
                <w:rStyle w:val="a9"/>
                <w:color w:val="auto"/>
                <w:sz w:val="18"/>
                <w:szCs w:val="18"/>
                <w:u w:val="none"/>
              </w:rPr>
              <w:t>http://novaya-scena.ru</w:t>
            </w:r>
          </w:hyperlink>
        </w:p>
        <w:p w14:paraId="3F3921C1" w14:textId="77777777" w:rsidR="001227D8" w:rsidRPr="0037348D" w:rsidRDefault="001227D8" w:rsidP="001227D8">
          <w:pPr>
            <w:pStyle w:val="a3"/>
            <w:ind w:left="176"/>
            <w:jc w:val="center"/>
            <w:rPr>
              <w:sz w:val="18"/>
              <w:szCs w:val="18"/>
            </w:rPr>
          </w:pPr>
        </w:p>
        <w:p w14:paraId="0DD0C641" w14:textId="77777777" w:rsidR="001227D8" w:rsidRPr="0037348D" w:rsidRDefault="00961D9F" w:rsidP="001227D8">
          <w:pPr>
            <w:pStyle w:val="a3"/>
            <w:ind w:left="176"/>
            <w:jc w:val="center"/>
            <w:rPr>
              <w:rFonts w:cs="Helvetica"/>
              <w:sz w:val="18"/>
              <w:szCs w:val="18"/>
            </w:rPr>
          </w:pPr>
          <w:hyperlink r:id="rId3" w:history="1">
            <w:r w:rsidR="001227D8" w:rsidRPr="0037348D">
              <w:rPr>
                <w:rStyle w:val="a9"/>
                <w:rFonts w:cs="Helvetica"/>
                <w:color w:val="auto"/>
                <w:sz w:val="18"/>
                <w:szCs w:val="18"/>
                <w:u w:val="none"/>
              </w:rPr>
              <w:t>info@novaya-sсena.ru</w:t>
            </w:r>
          </w:hyperlink>
        </w:p>
        <w:p w14:paraId="1D5256A0" w14:textId="77777777" w:rsidR="001227D8" w:rsidRPr="0037348D" w:rsidRDefault="001227D8" w:rsidP="001227D8">
          <w:pPr>
            <w:pStyle w:val="a3"/>
            <w:ind w:left="176"/>
            <w:jc w:val="center"/>
            <w:rPr>
              <w:sz w:val="18"/>
              <w:szCs w:val="18"/>
            </w:rPr>
          </w:pPr>
        </w:p>
        <w:p w14:paraId="7AD1F5A3" w14:textId="77777777" w:rsidR="001227D8" w:rsidRPr="0037348D" w:rsidRDefault="001227D8" w:rsidP="001227D8">
          <w:pPr>
            <w:pStyle w:val="a3"/>
            <w:ind w:left="176"/>
            <w:jc w:val="center"/>
            <w:rPr>
              <w:rFonts w:cs="Helvetica"/>
              <w:sz w:val="18"/>
              <w:szCs w:val="18"/>
            </w:rPr>
          </w:pPr>
          <w:r w:rsidRPr="0037348D">
            <w:rPr>
              <w:rFonts w:cs="Helvetica"/>
              <w:sz w:val="18"/>
              <w:szCs w:val="18"/>
            </w:rPr>
            <w:t>8 (916) 926 44 63</w:t>
          </w:r>
        </w:p>
        <w:p w14:paraId="63C97349" w14:textId="77777777" w:rsidR="001227D8" w:rsidRPr="0037348D" w:rsidRDefault="001227D8" w:rsidP="0037348D">
          <w:pPr>
            <w:pStyle w:val="a3"/>
            <w:ind w:left="176"/>
            <w:jc w:val="center"/>
            <w:rPr>
              <w:sz w:val="20"/>
              <w:szCs w:val="20"/>
            </w:rPr>
          </w:pPr>
          <w:r w:rsidRPr="0037348D">
            <w:rPr>
              <w:rFonts w:cs="Helvetica"/>
              <w:sz w:val="18"/>
              <w:szCs w:val="18"/>
            </w:rPr>
            <w:t>8 (495) 226 18 25</w:t>
          </w:r>
        </w:p>
      </w:tc>
    </w:tr>
  </w:tbl>
  <w:p w14:paraId="5E3720C7" w14:textId="77777777" w:rsidR="00D85CF4" w:rsidRPr="00350219" w:rsidRDefault="00D85CF4" w:rsidP="00350219">
    <w:pPr>
      <w:pStyle w:val="a3"/>
      <w:pBdr>
        <w:bottom w:val="single" w:sz="12" w:space="0" w:color="auto"/>
      </w:pBdr>
      <w:tabs>
        <w:tab w:val="clear" w:pos="9355"/>
        <w:tab w:val="right" w:pos="9639"/>
      </w:tabs>
      <w:ind w:right="-426" w:hanging="851"/>
      <w:rPr>
        <w:sz w:val="16"/>
        <w:szCs w:val="16"/>
      </w:rPr>
    </w:pPr>
  </w:p>
  <w:p w14:paraId="03F158E0" w14:textId="77777777" w:rsidR="004431C3" w:rsidRPr="00350219" w:rsidRDefault="004431C3" w:rsidP="001227D8">
    <w:pPr>
      <w:pStyle w:val="a3"/>
      <w:tabs>
        <w:tab w:val="clear" w:pos="9355"/>
        <w:tab w:val="right" w:pos="9639"/>
      </w:tabs>
      <w:ind w:right="-426" w:hanging="851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273F76"/>
    <w:multiLevelType w:val="hybridMultilevel"/>
    <w:tmpl w:val="C66EE982"/>
    <w:lvl w:ilvl="0" w:tplc="0310C2A8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556449"/>
    <w:multiLevelType w:val="hybridMultilevel"/>
    <w:tmpl w:val="B302C4A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85CF4"/>
    <w:rsid w:val="00000DB4"/>
    <w:rsid w:val="00067163"/>
    <w:rsid w:val="00074132"/>
    <w:rsid w:val="00076AD9"/>
    <w:rsid w:val="00081C8B"/>
    <w:rsid w:val="000A08D4"/>
    <w:rsid w:val="000D51C7"/>
    <w:rsid w:val="000E0A55"/>
    <w:rsid w:val="000E1DC4"/>
    <w:rsid w:val="000E7E52"/>
    <w:rsid w:val="001227D8"/>
    <w:rsid w:val="001266D1"/>
    <w:rsid w:val="001420AE"/>
    <w:rsid w:val="0016285D"/>
    <w:rsid w:val="00187573"/>
    <w:rsid w:val="001A06BF"/>
    <w:rsid w:val="001E6649"/>
    <w:rsid w:val="001E6DCE"/>
    <w:rsid w:val="001E784A"/>
    <w:rsid w:val="00221BE6"/>
    <w:rsid w:val="00226889"/>
    <w:rsid w:val="00241582"/>
    <w:rsid w:val="002466F5"/>
    <w:rsid w:val="002958DF"/>
    <w:rsid w:val="00350219"/>
    <w:rsid w:val="00352206"/>
    <w:rsid w:val="00356E88"/>
    <w:rsid w:val="00363C54"/>
    <w:rsid w:val="0037348D"/>
    <w:rsid w:val="003B331B"/>
    <w:rsid w:val="003D11C7"/>
    <w:rsid w:val="003F1919"/>
    <w:rsid w:val="003F48EF"/>
    <w:rsid w:val="00425E5C"/>
    <w:rsid w:val="004431C3"/>
    <w:rsid w:val="00444497"/>
    <w:rsid w:val="00456C91"/>
    <w:rsid w:val="004C52A4"/>
    <w:rsid w:val="0051561D"/>
    <w:rsid w:val="00546DA2"/>
    <w:rsid w:val="00552E1D"/>
    <w:rsid w:val="00560394"/>
    <w:rsid w:val="00572D23"/>
    <w:rsid w:val="005B6D18"/>
    <w:rsid w:val="005D6621"/>
    <w:rsid w:val="00615F8B"/>
    <w:rsid w:val="00633EC6"/>
    <w:rsid w:val="00673650"/>
    <w:rsid w:val="00686F6A"/>
    <w:rsid w:val="006F5475"/>
    <w:rsid w:val="00746C1A"/>
    <w:rsid w:val="007A4750"/>
    <w:rsid w:val="00820B69"/>
    <w:rsid w:val="00831DBC"/>
    <w:rsid w:val="008C07FB"/>
    <w:rsid w:val="008D2F5A"/>
    <w:rsid w:val="009153E4"/>
    <w:rsid w:val="00933903"/>
    <w:rsid w:val="00960117"/>
    <w:rsid w:val="00961D9F"/>
    <w:rsid w:val="00973A4C"/>
    <w:rsid w:val="009A617C"/>
    <w:rsid w:val="009B52BE"/>
    <w:rsid w:val="009B75FD"/>
    <w:rsid w:val="009C0CC1"/>
    <w:rsid w:val="00AC3064"/>
    <w:rsid w:val="00AE6848"/>
    <w:rsid w:val="00B22D8F"/>
    <w:rsid w:val="00BF2BAA"/>
    <w:rsid w:val="00C05FF6"/>
    <w:rsid w:val="00C45020"/>
    <w:rsid w:val="00C62673"/>
    <w:rsid w:val="00C8583D"/>
    <w:rsid w:val="00CA6123"/>
    <w:rsid w:val="00CB46D7"/>
    <w:rsid w:val="00D84A1A"/>
    <w:rsid w:val="00D85CF4"/>
    <w:rsid w:val="00E6368E"/>
    <w:rsid w:val="00E812EB"/>
    <w:rsid w:val="00E84C11"/>
    <w:rsid w:val="00E96205"/>
    <w:rsid w:val="00F0520D"/>
    <w:rsid w:val="00F16FD9"/>
    <w:rsid w:val="00F53B52"/>
    <w:rsid w:val="00F82D31"/>
    <w:rsid w:val="00F84246"/>
    <w:rsid w:val="00FF5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6D8727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219"/>
    <w:pPr>
      <w:spacing w:after="0" w:line="240" w:lineRule="auto"/>
    </w:pPr>
    <w:rPr>
      <w:rFonts w:eastAsiaTheme="minorEastAsi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85CF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85CF4"/>
  </w:style>
  <w:style w:type="paragraph" w:styleId="a5">
    <w:name w:val="footer"/>
    <w:basedOn w:val="a"/>
    <w:link w:val="a6"/>
    <w:uiPriority w:val="99"/>
    <w:unhideWhenUsed/>
    <w:rsid w:val="00D85CF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D85CF4"/>
  </w:style>
  <w:style w:type="paragraph" w:styleId="a7">
    <w:name w:val="Balloon Text"/>
    <w:basedOn w:val="a"/>
    <w:link w:val="a8"/>
    <w:uiPriority w:val="99"/>
    <w:semiHidden/>
    <w:unhideWhenUsed/>
    <w:rsid w:val="00D85CF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85CF4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D85CF4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1227D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List Paragraph"/>
    <w:basedOn w:val="a"/>
    <w:uiPriority w:val="34"/>
    <w:qFormat/>
    <w:rsid w:val="00350219"/>
    <w:pPr>
      <w:ind w:left="720"/>
      <w:contextualSpacing/>
    </w:pPr>
  </w:style>
  <w:style w:type="paragraph" w:styleId="ac">
    <w:name w:val="Normal (Web)"/>
    <w:basedOn w:val="a"/>
    <w:uiPriority w:val="99"/>
    <w:semiHidden/>
    <w:unhideWhenUsed/>
    <w:rsid w:val="002466F5"/>
    <w:pPr>
      <w:spacing w:before="100" w:beforeAutospacing="1" w:after="100" w:afterAutospacing="1"/>
    </w:pPr>
    <w:rPr>
      <w:rFonts w:ascii="Times New Roman" w:eastAsiaTheme="minorHAnsi" w:hAnsi="Times New Roman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0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6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montecristo-musical.ru/solo/dibskii" TargetMode="External"/><Relationship Id="rId18" Type="http://schemas.openxmlformats.org/officeDocument/2006/relationships/image" Target="media/image2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http://montecristo-musical.ru/solo/balalaev" TargetMode="External"/><Relationship Id="rId17" Type="http://schemas.openxmlformats.org/officeDocument/2006/relationships/hyperlink" Target="http://montecristo-musical.ru/solo/postolenko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montecristo-musical.ru/solo/beliavskii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montecristo-musical.ru/solo/aglaya_shilovskaya" TargetMode="External"/><Relationship Id="rId5" Type="http://schemas.openxmlformats.org/officeDocument/2006/relationships/settings" Target="settings.xml"/><Relationship Id="rId15" Type="http://schemas.openxmlformats.org/officeDocument/2006/relationships/hyperlink" Target="http://montecristo-musical.ru/solo/marakulin" TargetMode="External"/><Relationship Id="rId10" Type="http://schemas.openxmlformats.org/officeDocument/2006/relationships/hyperlink" Target="http://montecristo-musical.ru/solo/lanskaia" TargetMode="External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://montecristo-musical.ru/solo/rulla" TargetMode="External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info@novaya-s&#1089;ena.ru" TargetMode="External"/><Relationship Id="rId2" Type="http://schemas.openxmlformats.org/officeDocument/2006/relationships/hyperlink" Target="http://novaya-scena.ru" TargetMode="External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2288D9-7343-43DA-ADF7-67307A95C5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381</Words>
  <Characters>2173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Позднякова</dc:creator>
  <cp:lastModifiedBy>user</cp:lastModifiedBy>
  <cp:revision>4</cp:revision>
  <cp:lastPrinted>2016-07-21T14:19:00Z</cp:lastPrinted>
  <dcterms:created xsi:type="dcterms:W3CDTF">2017-01-23T11:20:00Z</dcterms:created>
  <dcterms:modified xsi:type="dcterms:W3CDTF">2017-01-24T09:08:00Z</dcterms:modified>
</cp:coreProperties>
</file>