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2ECF" w14:textId="3652D0C3" w:rsidR="00A075A0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1CC">
        <w:rPr>
          <w:rFonts w:ascii="Times New Roman" w:hAnsi="Times New Roman" w:cs="Times New Roman"/>
          <w:sz w:val="28"/>
          <w:szCs w:val="28"/>
        </w:rPr>
        <w:t>Ярославская областная организация Профсоюза работников автомобильного и сельскохозяйственного машиностроения РФ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2262"/>
      </w:tblGrid>
      <w:tr w:rsidR="00BD11CC" w:rsidRPr="00BD11CC" w14:paraId="2C5F1743" w14:textId="77777777" w:rsidTr="00BD11CC">
        <w:tc>
          <w:tcPr>
            <w:tcW w:w="2547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536" w:type="dxa"/>
          </w:tcPr>
          <w:p w14:paraId="70D70216" w14:textId="36929861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Суворов Алексей Алексеевич</w:t>
            </w:r>
          </w:p>
        </w:tc>
        <w:tc>
          <w:tcPr>
            <w:tcW w:w="2262" w:type="dxa"/>
          </w:tcPr>
          <w:p w14:paraId="0377F783" w14:textId="525FE46E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21-51-35</w:t>
            </w:r>
          </w:p>
        </w:tc>
      </w:tr>
      <w:tr w:rsidR="00BD11CC" w:rsidRPr="00BD11CC" w14:paraId="38580700" w14:textId="77777777" w:rsidTr="00BD11CC">
        <w:tc>
          <w:tcPr>
            <w:tcW w:w="2547" w:type="dxa"/>
          </w:tcPr>
          <w:p w14:paraId="570C216E" w14:textId="268040D1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536" w:type="dxa"/>
          </w:tcPr>
          <w:p w14:paraId="076B6CBB" w14:textId="1E33DA80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Густова Оксана Станиславовна</w:t>
            </w:r>
          </w:p>
        </w:tc>
        <w:tc>
          <w:tcPr>
            <w:tcW w:w="2262" w:type="dxa"/>
          </w:tcPr>
          <w:p w14:paraId="3F36E766" w14:textId="1126EAA7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21-26-55</w:t>
            </w:r>
          </w:p>
        </w:tc>
      </w:tr>
    </w:tbl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A075A0"/>
    <w:rsid w:val="00B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3</cp:revision>
  <dcterms:created xsi:type="dcterms:W3CDTF">2020-10-20T13:16:00Z</dcterms:created>
  <dcterms:modified xsi:type="dcterms:W3CDTF">2020-10-20T13:22:00Z</dcterms:modified>
</cp:coreProperties>
</file>